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CCE" w:rsidRDefault="00A704D3">
      <w:pPr>
        <w:pStyle w:val="Header"/>
        <w:tabs>
          <w:tab w:val="clear" w:pos="9072"/>
          <w:tab w:val="right" w:pos="9680"/>
        </w:tabs>
        <w:spacing w:line="264" w:lineRule="auto"/>
        <w:rPr>
          <w:rFonts w:ascii="Times New Roman" w:eastAsia="宋体" w:hAnsi="Times New Roman"/>
          <w:sz w:val="24"/>
          <w:lang w:eastAsia="zh-CN"/>
        </w:rPr>
      </w:pPr>
      <w:r>
        <w:rPr>
          <w:rFonts w:ascii="Times New Roman" w:eastAsia="宋体" w:hAnsi="Times New Roman"/>
          <w:sz w:val="24"/>
          <w:lang w:eastAsia="zh-CN"/>
        </w:rPr>
        <w:t>3GPP TSG RAN WG1 #11</w:t>
      </w:r>
      <w:r w:rsidR="00C01CF2">
        <w:rPr>
          <w:rFonts w:ascii="Times New Roman" w:eastAsia="宋体" w:hAnsi="Times New Roman"/>
          <w:sz w:val="24"/>
          <w:lang w:eastAsia="zh-CN"/>
        </w:rPr>
        <w:t>8</w:t>
      </w:r>
      <w:r>
        <w:rPr>
          <w:rFonts w:ascii="Times New Roman" w:eastAsia="宋体" w:hAnsi="Times New Roman"/>
          <w:sz w:val="24"/>
          <w:lang w:eastAsia="zh-CN"/>
        </w:rPr>
        <w:t xml:space="preserve">                                  </w:t>
      </w:r>
      <w:r w:rsidR="00DF495D" w:rsidRPr="00DF495D">
        <w:rPr>
          <w:rFonts w:ascii="Times New Roman" w:eastAsia="宋体" w:hAnsi="Times New Roman"/>
          <w:sz w:val="24"/>
          <w:lang w:eastAsia="zh-CN"/>
        </w:rPr>
        <w:t>R1-2406249</w:t>
      </w:r>
    </w:p>
    <w:p w:rsidR="00B07CCE" w:rsidRDefault="00C01CF2">
      <w:pPr>
        <w:pStyle w:val="Header"/>
        <w:rPr>
          <w:rFonts w:ascii="Times New Roman" w:eastAsiaTheme="minorEastAsia" w:hAnsi="Times New Roman"/>
          <w:sz w:val="24"/>
          <w:lang w:eastAsia="zh-CN"/>
        </w:rPr>
      </w:pPr>
      <w:r w:rsidRPr="00C01CF2">
        <w:rPr>
          <w:rFonts w:ascii="Times New Roman" w:hAnsi="Times New Roman"/>
          <w:bCs/>
          <w:sz w:val="24"/>
          <w:lang w:eastAsia="ja-JP"/>
        </w:rPr>
        <w:t>Maastricht, NL</w:t>
      </w:r>
      <w:r w:rsidR="00A704D3">
        <w:rPr>
          <w:rFonts w:ascii="Times New Roman" w:hAnsi="Times New Roman"/>
          <w:bCs/>
          <w:sz w:val="24"/>
          <w:lang w:eastAsia="ja-JP"/>
        </w:rPr>
        <w:t xml:space="preserve">, </w:t>
      </w:r>
      <w:r>
        <w:rPr>
          <w:rFonts w:ascii="Times New Roman" w:hAnsi="Times New Roman"/>
          <w:bCs/>
          <w:sz w:val="24"/>
          <w:lang w:eastAsia="ja-JP"/>
        </w:rPr>
        <w:t>Aug</w:t>
      </w:r>
      <w:r w:rsidR="00A704D3">
        <w:rPr>
          <w:rFonts w:ascii="Times New Roman" w:hAnsi="Times New Roman"/>
          <w:bCs/>
          <w:sz w:val="24"/>
          <w:lang w:eastAsia="ja-JP"/>
        </w:rPr>
        <w:t xml:space="preserve"> </w:t>
      </w:r>
      <w:r>
        <w:rPr>
          <w:rFonts w:ascii="Times New Roman" w:hAnsi="Times New Roman"/>
          <w:bCs/>
          <w:sz w:val="24"/>
          <w:lang w:eastAsia="ja-JP"/>
        </w:rPr>
        <w:t>19</w:t>
      </w:r>
      <w:r w:rsidR="00A704D3">
        <w:rPr>
          <w:rFonts w:ascii="Times New Roman" w:eastAsia="Malgun Gothic" w:hAnsi="Times New Roman"/>
          <w:bCs/>
          <w:sz w:val="24"/>
          <w:vertAlign w:val="superscript"/>
          <w:lang w:eastAsia="ko-KR"/>
        </w:rPr>
        <w:t>th</w:t>
      </w:r>
      <w:r w:rsidR="00A704D3">
        <w:rPr>
          <w:rFonts w:ascii="Times New Roman" w:hAnsi="Times New Roman"/>
          <w:bCs/>
          <w:sz w:val="24"/>
          <w:lang w:eastAsia="ja-JP"/>
        </w:rPr>
        <w:t xml:space="preserve"> </w:t>
      </w:r>
      <w:r w:rsidR="00A704D3">
        <w:rPr>
          <w:rFonts w:ascii="Times New Roman" w:hAnsi="Times New Roman"/>
          <w:bCs/>
          <w:sz w:val="24"/>
        </w:rPr>
        <w:t xml:space="preserve">– </w:t>
      </w:r>
      <w:r w:rsidR="00A704D3">
        <w:rPr>
          <w:rFonts w:ascii="Times New Roman" w:hAnsi="Times New Roman"/>
          <w:bCs/>
          <w:sz w:val="24"/>
          <w:lang w:eastAsia="ja-JP"/>
        </w:rPr>
        <w:t>2</w:t>
      </w:r>
      <w:r>
        <w:rPr>
          <w:rFonts w:ascii="Times New Roman" w:hAnsi="Times New Roman"/>
          <w:bCs/>
          <w:sz w:val="24"/>
          <w:lang w:eastAsia="ja-JP"/>
        </w:rPr>
        <w:t>3</w:t>
      </w:r>
      <w:r w:rsidR="001325D2">
        <w:rPr>
          <w:rFonts w:ascii="Times New Roman" w:hAnsi="Times New Roman"/>
          <w:bCs/>
          <w:sz w:val="24"/>
          <w:vertAlign w:val="superscript"/>
          <w:lang w:eastAsia="ja-JP"/>
        </w:rPr>
        <w:t>rd</w:t>
      </w:r>
      <w:r w:rsidR="00A704D3">
        <w:rPr>
          <w:rFonts w:ascii="Times New Roman" w:hAnsi="Times New Roman"/>
          <w:bCs/>
          <w:sz w:val="24"/>
          <w:lang w:eastAsia="ja-JP"/>
        </w:rPr>
        <w:t>, 2024</w:t>
      </w:r>
    </w:p>
    <w:p w:rsidR="00B07CCE" w:rsidRDefault="00B07CCE">
      <w:pPr>
        <w:pStyle w:val="Header"/>
        <w:rPr>
          <w:rFonts w:ascii="Times New Roman" w:eastAsiaTheme="minorEastAsia" w:hAnsi="Times New Roman"/>
          <w:color w:val="000000" w:themeColor="text1"/>
          <w:sz w:val="24"/>
          <w:szCs w:val="22"/>
          <w:lang w:eastAsia="zh-CN"/>
        </w:rPr>
      </w:pPr>
    </w:p>
    <w:p w:rsidR="00B07CCE" w:rsidRDefault="00A704D3">
      <w:pPr>
        <w:pStyle w:val="Header"/>
        <w:tabs>
          <w:tab w:val="clear" w:pos="4536"/>
          <w:tab w:val="left" w:pos="1701"/>
        </w:tabs>
        <w:ind w:left="1701" w:hanging="1701"/>
        <w:rPr>
          <w:rFonts w:ascii="Times New Roman" w:eastAsia="宋体" w:hAnsi="Times New Roman"/>
          <w:color w:val="000000" w:themeColor="text1"/>
          <w:sz w:val="24"/>
          <w:szCs w:val="22"/>
          <w:lang w:eastAsia="zh-CN"/>
        </w:rPr>
      </w:pPr>
      <w:r>
        <w:rPr>
          <w:rFonts w:ascii="Times New Roman" w:hAnsi="Times New Roman"/>
          <w:color w:val="000000" w:themeColor="text1"/>
          <w:sz w:val="24"/>
          <w:szCs w:val="22"/>
        </w:rPr>
        <w:t>Source:</w:t>
      </w:r>
      <w:r>
        <w:rPr>
          <w:rFonts w:ascii="Times New Roman" w:hAnsi="Times New Roman"/>
          <w:color w:val="000000" w:themeColor="text1"/>
          <w:sz w:val="24"/>
          <w:szCs w:val="22"/>
        </w:rPr>
        <w:tab/>
      </w:r>
      <w:r>
        <w:rPr>
          <w:rFonts w:ascii="Times New Roman" w:eastAsia="宋体" w:hAnsi="Times New Roman"/>
          <w:color w:val="000000" w:themeColor="text1"/>
          <w:sz w:val="24"/>
          <w:szCs w:val="22"/>
          <w:lang w:eastAsia="zh-CN"/>
        </w:rPr>
        <w:t>OPPO</w:t>
      </w:r>
    </w:p>
    <w:p w:rsidR="00B07CCE" w:rsidRDefault="00A704D3">
      <w:pPr>
        <w:pStyle w:val="Header"/>
        <w:tabs>
          <w:tab w:val="clear" w:pos="4536"/>
          <w:tab w:val="left" w:pos="1701"/>
        </w:tabs>
        <w:ind w:left="1701" w:hanging="1701"/>
        <w:rPr>
          <w:rFonts w:ascii="Times New Roman" w:eastAsia="宋体" w:hAnsi="Times New Roman"/>
          <w:b w:val="0"/>
          <w:color w:val="000000" w:themeColor="text1"/>
          <w:sz w:val="24"/>
          <w:szCs w:val="22"/>
          <w:lang w:eastAsia="zh-CN"/>
        </w:rPr>
      </w:pPr>
      <w:r>
        <w:rPr>
          <w:rFonts w:ascii="Times New Roman" w:hAnsi="Times New Roman"/>
          <w:color w:val="000000" w:themeColor="text1"/>
          <w:sz w:val="24"/>
          <w:szCs w:val="22"/>
        </w:rPr>
        <w:t xml:space="preserve">Title:          </w:t>
      </w:r>
      <w:r>
        <w:rPr>
          <w:rFonts w:ascii="Times New Roman" w:eastAsia="宋体" w:hAnsi="Times New Roman"/>
          <w:color w:val="000000" w:themeColor="text1"/>
          <w:sz w:val="24"/>
          <w:szCs w:val="22"/>
          <w:lang w:eastAsia="zh-CN"/>
        </w:rPr>
        <w:t>Discussion</w:t>
      </w:r>
      <w:r>
        <w:rPr>
          <w:rFonts w:ascii="Times New Roman" w:eastAsia="宋体" w:hAnsi="Times New Roman"/>
          <w:color w:val="000000" w:themeColor="text1"/>
          <w:sz w:val="24"/>
          <w:szCs w:val="22"/>
        </w:rPr>
        <w:t xml:space="preserve"> on ISAC deployment scenarios</w:t>
      </w:r>
    </w:p>
    <w:p w:rsidR="00B07CCE" w:rsidRDefault="00A704D3">
      <w:pPr>
        <w:pStyle w:val="Header"/>
        <w:tabs>
          <w:tab w:val="clear" w:pos="4536"/>
          <w:tab w:val="left" w:pos="1701"/>
        </w:tabs>
        <w:ind w:left="1701" w:hanging="1701"/>
        <w:rPr>
          <w:rFonts w:ascii="Times New Roman" w:eastAsia="宋体" w:hAnsi="Times New Roman"/>
          <w:color w:val="000000" w:themeColor="text1"/>
          <w:sz w:val="24"/>
          <w:szCs w:val="22"/>
          <w:lang w:eastAsia="zh-CN"/>
        </w:rPr>
      </w:pPr>
      <w:r>
        <w:rPr>
          <w:rFonts w:ascii="Times New Roman" w:eastAsia="宋体" w:hAnsi="Times New Roman"/>
          <w:color w:val="000000" w:themeColor="text1"/>
          <w:sz w:val="24"/>
          <w:szCs w:val="22"/>
          <w:lang w:eastAsia="zh-CN"/>
        </w:rPr>
        <w:t>Agenda Item:   9.7.1</w:t>
      </w:r>
    </w:p>
    <w:p w:rsidR="00B07CCE" w:rsidRDefault="00A704D3">
      <w:pPr>
        <w:pStyle w:val="Header"/>
        <w:tabs>
          <w:tab w:val="clear" w:pos="4536"/>
          <w:tab w:val="left" w:pos="1701"/>
        </w:tabs>
        <w:ind w:left="1701" w:hanging="1701"/>
        <w:rPr>
          <w:rFonts w:ascii="Times New Roman" w:eastAsia="宋体" w:hAnsi="Times New Roman"/>
          <w:color w:val="000000" w:themeColor="text1"/>
          <w:sz w:val="24"/>
          <w:lang w:eastAsia="zh-CN"/>
        </w:rPr>
      </w:pPr>
      <w:r>
        <w:rPr>
          <w:rFonts w:ascii="Times New Roman" w:hAnsi="Times New Roman"/>
          <w:color w:val="000000" w:themeColor="text1"/>
          <w:sz w:val="24"/>
          <w:szCs w:val="22"/>
        </w:rPr>
        <w:t xml:space="preserve">Document for:  </w:t>
      </w:r>
      <w:r>
        <w:rPr>
          <w:rFonts w:ascii="Times New Roman" w:eastAsia="宋体" w:hAnsi="Times New Roman"/>
          <w:color w:val="000000" w:themeColor="text1"/>
          <w:sz w:val="24"/>
          <w:szCs w:val="22"/>
          <w:lang w:eastAsia="zh-CN"/>
        </w:rPr>
        <w:t>Discussion and Decision</w:t>
      </w:r>
    </w:p>
    <w:p w:rsidR="00B07CCE" w:rsidRDefault="00B07CCE">
      <w:pPr>
        <w:pBdr>
          <w:bottom w:val="single" w:sz="4" w:space="1" w:color="auto"/>
        </w:pBdr>
        <w:tabs>
          <w:tab w:val="left" w:pos="2552"/>
        </w:tabs>
        <w:spacing w:after="156"/>
        <w:rPr>
          <w:rFonts w:eastAsia="宋体"/>
          <w:color w:val="000000" w:themeColor="text1"/>
          <w:lang w:eastAsia="zh-CN"/>
        </w:rPr>
      </w:pPr>
    </w:p>
    <w:p w:rsidR="00B07CCE" w:rsidRDefault="00A704D3">
      <w:pPr>
        <w:pStyle w:val="Heading1"/>
        <w:rPr>
          <w:rFonts w:eastAsiaTheme="minorEastAsia"/>
          <w:lang w:eastAsia="zh-CN"/>
        </w:rPr>
      </w:pPr>
      <w:r>
        <w:rPr>
          <w:rFonts w:eastAsiaTheme="minorEastAsia" w:hint="eastAsia"/>
          <w:lang w:eastAsia="zh-CN"/>
        </w:rPr>
        <w:t>D</w:t>
      </w:r>
      <w:r>
        <w:rPr>
          <w:rFonts w:eastAsiaTheme="minorEastAsia"/>
          <w:lang w:eastAsia="zh-CN"/>
        </w:rPr>
        <w:t>escription</w:t>
      </w:r>
    </w:p>
    <w:p w:rsidR="00B07CCE" w:rsidRDefault="00A704D3">
      <w:pPr>
        <w:rPr>
          <w:rFonts w:eastAsiaTheme="minorEastAsia"/>
          <w:szCs w:val="22"/>
          <w:lang w:eastAsia="zh-CN"/>
        </w:rPr>
      </w:pPr>
      <w:r>
        <w:rPr>
          <w:rFonts w:eastAsiaTheme="minorEastAsia"/>
          <w:szCs w:val="22"/>
          <w:lang w:eastAsia="zh-CN"/>
        </w:rPr>
        <w:t>RAN1 #11</w:t>
      </w:r>
      <w:r w:rsidR="00F26EEF">
        <w:rPr>
          <w:rFonts w:eastAsiaTheme="minorEastAsia"/>
          <w:szCs w:val="22"/>
          <w:lang w:eastAsia="zh-CN"/>
        </w:rPr>
        <w:t>7</w:t>
      </w:r>
      <w:r>
        <w:rPr>
          <w:rFonts w:eastAsiaTheme="minorEastAsia"/>
          <w:szCs w:val="22"/>
          <w:lang w:eastAsia="zh-CN"/>
        </w:rPr>
        <w:t xml:space="preserve"> meeting reaches the following agreements for ISAC deployment scenarios.  </w:t>
      </w:r>
    </w:p>
    <w:tbl>
      <w:tblPr>
        <w:tblStyle w:val="TableGrid"/>
        <w:tblW w:w="0" w:type="auto"/>
        <w:tblLook w:val="04A0"/>
      </w:tblPr>
      <w:tblGrid>
        <w:gridCol w:w="8296"/>
      </w:tblGrid>
      <w:tr w:rsidR="00B07CCE">
        <w:tc>
          <w:tcPr>
            <w:tcW w:w="8296" w:type="dxa"/>
          </w:tcPr>
          <w:p w:rsidR="00645A1C" w:rsidRPr="00A74CC4" w:rsidRDefault="00645A1C" w:rsidP="00645A1C">
            <w:pPr>
              <w:spacing w:after="0" w:line="240" w:lineRule="auto"/>
              <w:rPr>
                <w:rFonts w:eastAsia="等线"/>
                <w:sz w:val="18"/>
                <w:szCs w:val="20"/>
                <w:lang w:eastAsia="zh-CN"/>
              </w:rPr>
            </w:pPr>
            <w:r w:rsidRPr="00A74CC4">
              <w:rPr>
                <w:rFonts w:eastAsia="等线" w:hint="eastAsia"/>
                <w:sz w:val="18"/>
                <w:szCs w:val="20"/>
                <w:highlight w:val="green"/>
                <w:lang w:eastAsia="zh-CN"/>
              </w:rPr>
              <w:t>A</w:t>
            </w:r>
            <w:r w:rsidRPr="00A74CC4">
              <w:rPr>
                <w:rFonts w:eastAsia="等线"/>
                <w:sz w:val="18"/>
                <w:szCs w:val="20"/>
                <w:highlight w:val="green"/>
                <w:lang w:eastAsia="zh-CN"/>
              </w:rPr>
              <w:t>greement</w:t>
            </w:r>
          </w:p>
          <w:p w:rsidR="00645A1C" w:rsidRPr="00A74CC4" w:rsidRDefault="00645A1C" w:rsidP="00645A1C">
            <w:pPr>
              <w:spacing w:after="0" w:line="240" w:lineRule="auto"/>
              <w:rPr>
                <w:rFonts w:cs="Times"/>
                <w:bCs/>
                <w:sz w:val="18"/>
                <w:szCs w:val="20"/>
                <w:lang w:eastAsia="zh-CN"/>
              </w:rPr>
            </w:pPr>
            <w:r w:rsidRPr="00A74CC4">
              <w:rPr>
                <w:rFonts w:cs="Times"/>
                <w:bCs/>
                <w:sz w:val="18"/>
                <w:szCs w:val="20"/>
                <w:lang w:eastAsia="zh-CN"/>
              </w:rPr>
              <w:t>For each of the sensing target deployment scenarios using the template agreed in RAN#116-bis, the following principles apply:</w:t>
            </w:r>
          </w:p>
          <w:p w:rsidR="00645A1C" w:rsidRPr="00A74CC4" w:rsidRDefault="00645A1C" w:rsidP="00645A1C">
            <w:pPr>
              <w:numPr>
                <w:ilvl w:val="0"/>
                <w:numId w:val="5"/>
              </w:numPr>
              <w:suppressAutoHyphens/>
              <w:spacing w:after="0" w:line="240" w:lineRule="auto"/>
              <w:ind w:firstLine="0"/>
              <w:jc w:val="left"/>
              <w:rPr>
                <w:rFonts w:cs="Times"/>
                <w:sz w:val="18"/>
                <w:szCs w:val="20"/>
              </w:rPr>
            </w:pPr>
            <w:r w:rsidRPr="00A74CC4">
              <w:rPr>
                <w:rFonts w:eastAsia="等线"/>
                <w:sz w:val="18"/>
                <w:szCs w:val="20"/>
              </w:rPr>
              <w:t>For defining sensing Tx and sensing Rx properties (</w:t>
            </w:r>
            <w:r w:rsidRPr="00A74CC4">
              <w:rPr>
                <w:rFonts w:cs="Times"/>
                <w:sz w:val="18"/>
                <w:szCs w:val="20"/>
              </w:rPr>
              <w:t>e.g., cell layout, BS antenna height, and minimum distance)</w:t>
            </w:r>
            <w:r w:rsidRPr="00A74CC4">
              <w:rPr>
                <w:rFonts w:eastAsia="等线"/>
                <w:sz w:val="18"/>
                <w:szCs w:val="20"/>
              </w:rPr>
              <w:t xml:space="preserve">, </w:t>
            </w:r>
            <w:r w:rsidRPr="00A74CC4">
              <w:rPr>
                <w:rFonts w:cs="Times"/>
                <w:sz w:val="18"/>
                <w:szCs w:val="20"/>
              </w:rPr>
              <w:t xml:space="preserve">scenario </w:t>
            </w:r>
            <w:r w:rsidRPr="00A74CC4">
              <w:rPr>
                <w:rFonts w:eastAsia="等线"/>
                <w:sz w:val="18"/>
                <w:szCs w:val="20"/>
              </w:rPr>
              <w:t>parameter values for the applicable communication scenarios in 38.901 are considered as a starting point. Updates to these evaluation parameter values for ISAC scenarios will consider the following:</w:t>
            </w:r>
          </w:p>
          <w:p w:rsidR="00645A1C" w:rsidRPr="00A74CC4" w:rsidRDefault="00645A1C" w:rsidP="00645A1C">
            <w:pPr>
              <w:numPr>
                <w:ilvl w:val="1"/>
                <w:numId w:val="5"/>
              </w:numPr>
              <w:suppressAutoHyphens/>
              <w:spacing w:after="0" w:line="240" w:lineRule="auto"/>
              <w:ind w:firstLine="0"/>
              <w:jc w:val="left"/>
              <w:rPr>
                <w:rFonts w:cs="Times"/>
                <w:sz w:val="18"/>
                <w:szCs w:val="20"/>
              </w:rPr>
            </w:pPr>
            <w:r w:rsidRPr="00A74CC4">
              <w:rPr>
                <w:rFonts w:eastAsia="等线"/>
                <w:sz w:val="18"/>
                <w:szCs w:val="20"/>
              </w:rPr>
              <w:t>aerial UEs parameter values as defined in TR 36.777</w:t>
            </w:r>
          </w:p>
          <w:p w:rsidR="00645A1C" w:rsidRPr="00A74CC4" w:rsidRDefault="00645A1C" w:rsidP="00645A1C">
            <w:pPr>
              <w:numPr>
                <w:ilvl w:val="1"/>
                <w:numId w:val="5"/>
              </w:numPr>
              <w:suppressAutoHyphens/>
              <w:spacing w:after="0" w:line="240" w:lineRule="auto"/>
              <w:ind w:firstLine="0"/>
              <w:jc w:val="left"/>
              <w:rPr>
                <w:rFonts w:cs="Times"/>
                <w:sz w:val="18"/>
                <w:szCs w:val="20"/>
              </w:rPr>
            </w:pPr>
            <w:r w:rsidRPr="00A74CC4">
              <w:rPr>
                <w:rFonts w:eastAsia="等线"/>
                <w:sz w:val="18"/>
                <w:szCs w:val="20"/>
              </w:rPr>
              <w:t xml:space="preserve">indoor room scenario parameter values defined in TR 38.808 </w:t>
            </w:r>
          </w:p>
          <w:p w:rsidR="00645A1C" w:rsidRPr="00A74CC4" w:rsidRDefault="00645A1C" w:rsidP="00645A1C">
            <w:pPr>
              <w:numPr>
                <w:ilvl w:val="1"/>
                <w:numId w:val="5"/>
              </w:numPr>
              <w:suppressAutoHyphens/>
              <w:spacing w:after="0" w:line="240" w:lineRule="auto"/>
              <w:ind w:firstLine="0"/>
              <w:jc w:val="left"/>
              <w:rPr>
                <w:rFonts w:cs="Times"/>
                <w:sz w:val="18"/>
                <w:szCs w:val="20"/>
              </w:rPr>
            </w:pPr>
            <w:r w:rsidRPr="00A74CC4">
              <w:rPr>
                <w:rFonts w:eastAsia="等线"/>
                <w:sz w:val="18"/>
                <w:szCs w:val="20"/>
              </w:rPr>
              <w:t xml:space="preserve">automotive scenario parameter values as defined in TR 37.885, 38.859 for Urban grid/Highway </w:t>
            </w:r>
          </w:p>
          <w:p w:rsidR="00645A1C" w:rsidRPr="00A74CC4" w:rsidRDefault="00645A1C" w:rsidP="00645A1C">
            <w:pPr>
              <w:numPr>
                <w:ilvl w:val="1"/>
                <w:numId w:val="5"/>
              </w:numPr>
              <w:suppressAutoHyphens/>
              <w:spacing w:after="0" w:line="240" w:lineRule="auto"/>
              <w:ind w:firstLine="0"/>
              <w:jc w:val="left"/>
              <w:rPr>
                <w:rFonts w:cs="Times"/>
                <w:sz w:val="18"/>
                <w:szCs w:val="20"/>
              </w:rPr>
            </w:pPr>
            <w:r w:rsidRPr="00A74CC4">
              <w:rPr>
                <w:rFonts w:cs="Times"/>
                <w:sz w:val="18"/>
                <w:szCs w:val="20"/>
              </w:rPr>
              <w:t xml:space="preserve">Minimum distances between Tx/Rx and target are not defined in the existing communications scenarios and shall be included in the </w:t>
            </w:r>
            <w:r w:rsidRPr="00A74CC4">
              <w:rPr>
                <w:rFonts w:cs="Times"/>
                <w:bCs/>
                <w:sz w:val="18"/>
                <w:szCs w:val="20"/>
                <w:lang w:eastAsia="zh-CN"/>
              </w:rPr>
              <w:t xml:space="preserve">sensing </w:t>
            </w:r>
            <w:r w:rsidRPr="00A74CC4">
              <w:rPr>
                <w:rFonts w:cs="Times"/>
                <w:sz w:val="18"/>
                <w:szCs w:val="20"/>
              </w:rPr>
              <w:t xml:space="preserve">target </w:t>
            </w:r>
            <w:r w:rsidRPr="00A74CC4">
              <w:rPr>
                <w:rFonts w:cs="Times"/>
                <w:bCs/>
                <w:sz w:val="18"/>
                <w:szCs w:val="20"/>
                <w:lang w:eastAsia="zh-CN"/>
              </w:rPr>
              <w:t xml:space="preserve">deployment </w:t>
            </w:r>
            <w:r w:rsidRPr="00A74CC4">
              <w:rPr>
                <w:rFonts w:cs="Times"/>
                <w:sz w:val="18"/>
                <w:szCs w:val="20"/>
              </w:rPr>
              <w:t>scenarios.</w:t>
            </w:r>
          </w:p>
          <w:p w:rsidR="00645A1C" w:rsidRPr="00A74CC4" w:rsidRDefault="00645A1C" w:rsidP="00645A1C">
            <w:pPr>
              <w:numPr>
                <w:ilvl w:val="1"/>
                <w:numId w:val="5"/>
              </w:numPr>
              <w:suppressAutoHyphens/>
              <w:spacing w:after="0" w:line="240" w:lineRule="auto"/>
              <w:ind w:firstLine="0"/>
              <w:jc w:val="left"/>
              <w:rPr>
                <w:rFonts w:cs="Times"/>
                <w:sz w:val="18"/>
                <w:szCs w:val="20"/>
              </w:rPr>
            </w:pPr>
            <w:r w:rsidRPr="00A74CC4">
              <w:rPr>
                <w:rFonts w:cs="Times"/>
                <w:sz w:val="18"/>
                <w:szCs w:val="20"/>
              </w:rPr>
              <w:t>Note: Only deviation from the existing evaluation parameters in the applicable communication scenarios need to be explicitly defined in the ISAC scenario tables.</w:t>
            </w:r>
          </w:p>
          <w:p w:rsidR="00645A1C" w:rsidRPr="00A74CC4" w:rsidRDefault="00645A1C" w:rsidP="00645A1C">
            <w:pPr>
              <w:numPr>
                <w:ilvl w:val="0"/>
                <w:numId w:val="5"/>
              </w:numPr>
              <w:suppressAutoHyphens/>
              <w:spacing w:after="0" w:line="240" w:lineRule="auto"/>
              <w:ind w:firstLine="0"/>
              <w:jc w:val="left"/>
              <w:rPr>
                <w:rFonts w:cs="Times"/>
                <w:sz w:val="18"/>
                <w:szCs w:val="20"/>
              </w:rPr>
            </w:pPr>
            <w:r w:rsidRPr="00A74CC4">
              <w:rPr>
                <w:rFonts w:eastAsia="等线"/>
                <w:sz w:val="18"/>
                <w:szCs w:val="20"/>
              </w:rPr>
              <w:t>For defining sensing target properties, as a baseline</w:t>
            </w:r>
          </w:p>
          <w:p w:rsidR="00645A1C" w:rsidRPr="00A74CC4" w:rsidRDefault="00645A1C" w:rsidP="00645A1C">
            <w:pPr>
              <w:numPr>
                <w:ilvl w:val="1"/>
                <w:numId w:val="5"/>
              </w:numPr>
              <w:suppressAutoHyphens/>
              <w:spacing w:after="0" w:line="240" w:lineRule="auto"/>
              <w:ind w:firstLine="0"/>
              <w:jc w:val="left"/>
              <w:rPr>
                <w:rFonts w:cs="Times"/>
                <w:sz w:val="18"/>
                <w:szCs w:val="20"/>
              </w:rPr>
            </w:pPr>
            <w:r w:rsidRPr="00A74CC4">
              <w:rPr>
                <w:rFonts w:eastAsia="等线"/>
                <w:sz w:val="18"/>
                <w:szCs w:val="20"/>
              </w:rPr>
              <w:t>Evaluation parameter values can be taken from additional TRs, e.g., TR 36.777, 37.885, 38.859, etc.</w:t>
            </w:r>
          </w:p>
          <w:p w:rsidR="00645A1C" w:rsidRPr="00A74CC4" w:rsidRDefault="00645A1C" w:rsidP="00645A1C">
            <w:pPr>
              <w:numPr>
                <w:ilvl w:val="1"/>
                <w:numId w:val="5"/>
              </w:numPr>
              <w:suppressAutoHyphens/>
              <w:spacing w:after="0" w:line="240" w:lineRule="auto"/>
              <w:ind w:firstLine="0"/>
              <w:jc w:val="left"/>
              <w:rPr>
                <w:rFonts w:cs="Times"/>
                <w:sz w:val="18"/>
                <w:szCs w:val="20"/>
              </w:rPr>
            </w:pPr>
            <w:r w:rsidRPr="00A74CC4">
              <w:rPr>
                <w:rFonts w:eastAsia="等线"/>
                <w:sz w:val="18"/>
                <w:szCs w:val="20"/>
              </w:rPr>
              <w:t>Size of sensing targets based on TR 22.837, 37.885 (e.g. for automotive), 38.901 (e.g. for AGV size), etc</w:t>
            </w:r>
          </w:p>
          <w:p w:rsidR="00645A1C" w:rsidRPr="00A74CC4" w:rsidRDefault="00645A1C" w:rsidP="00645A1C">
            <w:pPr>
              <w:spacing w:after="0" w:line="240" w:lineRule="auto"/>
              <w:rPr>
                <w:sz w:val="18"/>
                <w:szCs w:val="20"/>
              </w:rPr>
            </w:pPr>
          </w:p>
          <w:p w:rsidR="00645A1C" w:rsidRPr="00A74CC4" w:rsidRDefault="00645A1C" w:rsidP="00645A1C">
            <w:pPr>
              <w:spacing w:after="0" w:line="240" w:lineRule="auto"/>
              <w:rPr>
                <w:rFonts w:eastAsia="等线"/>
                <w:sz w:val="18"/>
                <w:szCs w:val="20"/>
                <w:lang w:eastAsia="zh-CN"/>
              </w:rPr>
            </w:pPr>
            <w:r w:rsidRPr="00A74CC4">
              <w:rPr>
                <w:rFonts w:eastAsia="等线" w:hint="eastAsia"/>
                <w:sz w:val="18"/>
                <w:szCs w:val="20"/>
                <w:highlight w:val="green"/>
                <w:lang w:eastAsia="zh-CN"/>
              </w:rPr>
              <w:t>A</w:t>
            </w:r>
            <w:r w:rsidRPr="00A74CC4">
              <w:rPr>
                <w:rFonts w:eastAsia="等线"/>
                <w:sz w:val="18"/>
                <w:szCs w:val="20"/>
                <w:highlight w:val="green"/>
                <w:lang w:eastAsia="zh-CN"/>
              </w:rPr>
              <w:t>greement</w:t>
            </w:r>
          </w:p>
          <w:p w:rsidR="00645A1C" w:rsidRPr="00A74CC4" w:rsidRDefault="00645A1C" w:rsidP="00645A1C">
            <w:pPr>
              <w:spacing w:after="0" w:line="240" w:lineRule="auto"/>
              <w:rPr>
                <w:rFonts w:cs="Times"/>
                <w:bCs/>
                <w:sz w:val="18"/>
                <w:szCs w:val="20"/>
                <w:lang w:eastAsia="zh-CN"/>
              </w:rPr>
            </w:pPr>
            <w:r w:rsidRPr="00A74CC4">
              <w:rPr>
                <w:rFonts w:cs="Times"/>
                <w:bCs/>
                <w:sz w:val="18"/>
                <w:szCs w:val="20"/>
                <w:lang w:eastAsia="zh-CN"/>
              </w:rPr>
              <w:t>For ISAC deployment scenarios, carrier frequency, bandwidth, and SCS are not included in the evaluation parameters templates for sensing scenarios, but may be included in the evaluation/calibration phase.</w:t>
            </w:r>
          </w:p>
          <w:p w:rsidR="00B07CCE" w:rsidRPr="00645A1C" w:rsidRDefault="00B07CCE">
            <w:pPr>
              <w:spacing w:after="0" w:line="240" w:lineRule="auto"/>
              <w:rPr>
                <w:rFonts w:eastAsiaTheme="minorEastAsia"/>
                <w:sz w:val="18"/>
                <w:szCs w:val="18"/>
                <w:lang w:eastAsia="zh-CN"/>
              </w:rPr>
            </w:pPr>
          </w:p>
        </w:tc>
      </w:tr>
    </w:tbl>
    <w:p w:rsidR="00B07CCE" w:rsidRDefault="00A704D3">
      <w:pPr>
        <w:pStyle w:val="Heading1"/>
        <w:rPr>
          <w:rFonts w:eastAsiaTheme="minorEastAsia"/>
          <w:lang w:eastAsia="zh-CN"/>
        </w:rPr>
      </w:pPr>
      <w:r>
        <w:rPr>
          <w:rFonts w:eastAsiaTheme="minorEastAsia"/>
          <w:lang w:eastAsia="zh-CN"/>
        </w:rPr>
        <w:lastRenderedPageBreak/>
        <w:t xml:space="preserve">Discussion       </w:t>
      </w:r>
    </w:p>
    <w:p w:rsidR="00B07CCE" w:rsidRDefault="00A704D3">
      <w:pPr>
        <w:pStyle w:val="Heading2"/>
        <w:rPr>
          <w:lang w:eastAsia="zh-CN"/>
        </w:rPr>
      </w:pPr>
      <w:r>
        <w:rPr>
          <w:lang w:eastAsia="zh-CN"/>
        </w:rPr>
        <w:t>Deployment parameters for indoor case</w:t>
      </w:r>
    </w:p>
    <w:p w:rsidR="00B07CCE" w:rsidRDefault="00A704D3">
      <w:pPr>
        <w:rPr>
          <w:rFonts w:eastAsiaTheme="minorEastAsia"/>
          <w:lang w:eastAsia="zh-CN"/>
        </w:rPr>
      </w:pPr>
      <w:r>
        <w:rPr>
          <w:rFonts w:eastAsiaTheme="minorEastAsia"/>
          <w:lang w:eastAsia="zh-CN"/>
        </w:rPr>
        <w:t>Indoor scenario is considered with human to be the sensing target in indoor office, and with automated guided vehicle to be the sensing target in indoor factory. The sensing</w:t>
      </w:r>
      <w:r w:rsidR="00A211CF">
        <w:rPr>
          <w:rFonts w:eastAsiaTheme="minorEastAsia"/>
          <w:lang w:eastAsia="zh-CN"/>
        </w:rPr>
        <w:t>-performing</w:t>
      </w:r>
      <w:r>
        <w:rPr>
          <w:rFonts w:eastAsiaTheme="minorEastAsia"/>
          <w:lang w:eastAsia="zh-CN"/>
        </w:rPr>
        <w:t xml:space="preserve"> entity (i.e., Tx/Rx) can be either TRP or UE. The layout of TRP is same with communication case. The location distributions of sensing target and environment object are similar with the distribution of UE in communication case. The details assumptions for indoor scenarios are given in Table 1. For Indoor office scenario, the environment object could be furniture or small living animal such as pets. Human, metal robot and clutter could be the environment objects in indoor factory scenario. </w:t>
      </w:r>
    </w:p>
    <w:p w:rsidR="00B07CCE" w:rsidRDefault="00A704D3">
      <w:pPr>
        <w:jc w:val="center"/>
        <w:rPr>
          <w:rFonts w:eastAsiaTheme="minorEastAsia"/>
          <w:lang w:eastAsia="zh-CN"/>
        </w:rPr>
      </w:pPr>
      <w:r>
        <w:rPr>
          <w:rFonts w:eastAsiaTheme="minorEastAsia" w:hint="eastAsia"/>
          <w:lang w:eastAsia="zh-CN"/>
        </w:rPr>
        <w:t>T</w:t>
      </w:r>
      <w:r>
        <w:rPr>
          <w:rFonts w:eastAsiaTheme="minorEastAsia"/>
          <w:lang w:eastAsia="zh-CN"/>
        </w:rPr>
        <w:t>able 1 Assumptions for Indoor scenarios</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502"/>
        <w:gridCol w:w="1328"/>
        <w:gridCol w:w="2552"/>
        <w:gridCol w:w="2980"/>
      </w:tblGrid>
      <w:tr w:rsidR="00B07CCE">
        <w:trPr>
          <w:trHeight w:val="20"/>
          <w:jc w:val="center"/>
        </w:trPr>
        <w:tc>
          <w:tcPr>
            <w:tcW w:w="2830" w:type="dxa"/>
            <w:gridSpan w:val="2"/>
            <w:shd w:val="clear" w:color="auto" w:fill="D9D9D9"/>
            <w:vAlign w:val="center"/>
          </w:tcPr>
          <w:p w:rsidR="00B07CCE" w:rsidRDefault="00A704D3">
            <w:pPr>
              <w:keepLines/>
              <w:spacing w:after="0" w:line="240" w:lineRule="auto"/>
              <w:jc w:val="center"/>
              <w:rPr>
                <w:rFonts w:eastAsia="等线"/>
                <w:b/>
                <w:sz w:val="18"/>
                <w:szCs w:val="18"/>
                <w:lang w:eastAsia="zh-CN"/>
              </w:rPr>
            </w:pPr>
            <w:r>
              <w:rPr>
                <w:rFonts w:eastAsia="宋体"/>
                <w:b/>
                <w:sz w:val="18"/>
                <w:szCs w:val="18"/>
                <w:lang w:eastAsia="zh-CN"/>
              </w:rPr>
              <w:t>Parameters</w:t>
            </w:r>
          </w:p>
        </w:tc>
        <w:tc>
          <w:tcPr>
            <w:tcW w:w="2552" w:type="dxa"/>
            <w:shd w:val="clear" w:color="auto" w:fill="D9D9D9"/>
          </w:tcPr>
          <w:p w:rsidR="00B07CCE" w:rsidRDefault="00A704D3">
            <w:pPr>
              <w:keepLines/>
              <w:spacing w:after="0" w:line="240" w:lineRule="auto"/>
              <w:jc w:val="center"/>
              <w:rPr>
                <w:rFonts w:eastAsia="宋体"/>
                <w:b/>
                <w:sz w:val="18"/>
                <w:szCs w:val="18"/>
                <w:lang w:eastAsia="zh-CN"/>
              </w:rPr>
            </w:pPr>
            <w:r>
              <w:rPr>
                <w:rFonts w:eastAsia="宋体"/>
                <w:b/>
                <w:sz w:val="18"/>
                <w:szCs w:val="18"/>
                <w:lang w:eastAsia="zh-CN"/>
              </w:rPr>
              <w:t>Value</w:t>
            </w:r>
          </w:p>
        </w:tc>
        <w:tc>
          <w:tcPr>
            <w:tcW w:w="2980" w:type="dxa"/>
            <w:shd w:val="clear" w:color="auto" w:fill="D9D9D9"/>
          </w:tcPr>
          <w:p w:rsidR="00B07CCE" w:rsidRDefault="00B07CCE">
            <w:pPr>
              <w:keepLines/>
              <w:spacing w:after="0" w:line="240" w:lineRule="auto"/>
              <w:jc w:val="center"/>
              <w:rPr>
                <w:rFonts w:eastAsia="宋体"/>
                <w:b/>
                <w:sz w:val="18"/>
                <w:szCs w:val="18"/>
                <w:lang w:eastAsia="zh-CN"/>
              </w:rPr>
            </w:pP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宋体"/>
                <w:sz w:val="18"/>
                <w:szCs w:val="18"/>
                <w:lang w:val="fr-FR" w:eastAsia="zh-CN"/>
              </w:rPr>
            </w:pPr>
            <w:r>
              <w:rPr>
                <w:rFonts w:eastAsia="宋体"/>
                <w:sz w:val="18"/>
                <w:szCs w:val="18"/>
                <w:lang w:val="fr-FR" w:eastAsia="zh-CN"/>
              </w:rPr>
              <w:t>Applicable communication scenarios</w:t>
            </w:r>
          </w:p>
        </w:tc>
        <w:tc>
          <w:tcPr>
            <w:tcW w:w="2552" w:type="dxa"/>
            <w:vAlign w:val="center"/>
          </w:tcPr>
          <w:p w:rsidR="00B07CCE" w:rsidRDefault="00A704D3" w:rsidP="00A211CF">
            <w:pPr>
              <w:keepLines/>
              <w:spacing w:after="0" w:line="240" w:lineRule="auto"/>
              <w:jc w:val="center"/>
              <w:rPr>
                <w:rFonts w:eastAsia="宋体"/>
                <w:iCs/>
                <w:color w:val="000000"/>
                <w:sz w:val="18"/>
                <w:szCs w:val="18"/>
                <w:lang w:eastAsia="zh-CN"/>
              </w:rPr>
            </w:pPr>
            <w:r>
              <w:rPr>
                <w:rFonts w:eastAsia="宋体"/>
                <w:iCs/>
                <w:color w:val="000000"/>
                <w:sz w:val="18"/>
                <w:szCs w:val="18"/>
                <w:lang w:eastAsia="zh-CN"/>
              </w:rPr>
              <w:t>Indoor office</w:t>
            </w:r>
            <w:r w:rsidR="00A211CF">
              <w:rPr>
                <w:rFonts w:eastAsia="宋体"/>
                <w:iCs/>
                <w:color w:val="000000"/>
                <w:sz w:val="18"/>
                <w:szCs w:val="18"/>
                <w:lang w:eastAsia="zh-CN"/>
              </w:rPr>
              <w:t xml:space="preserve"> (InH)</w:t>
            </w:r>
          </w:p>
        </w:tc>
        <w:tc>
          <w:tcPr>
            <w:tcW w:w="2980" w:type="dxa"/>
          </w:tcPr>
          <w:p w:rsidR="00B07CCE" w:rsidRDefault="00A704D3" w:rsidP="00A211CF">
            <w:pPr>
              <w:keepLines/>
              <w:spacing w:after="0" w:line="240" w:lineRule="auto"/>
              <w:jc w:val="center"/>
              <w:rPr>
                <w:rFonts w:eastAsia="宋体"/>
                <w:iCs/>
                <w:color w:val="000000"/>
                <w:sz w:val="18"/>
                <w:szCs w:val="18"/>
                <w:lang w:eastAsia="zh-CN"/>
              </w:rPr>
            </w:pPr>
            <w:r>
              <w:rPr>
                <w:rFonts w:eastAsia="宋体"/>
                <w:iCs/>
                <w:color w:val="000000"/>
                <w:sz w:val="18"/>
                <w:szCs w:val="18"/>
                <w:lang w:eastAsia="zh-CN"/>
              </w:rPr>
              <w:t>Indoor factory</w:t>
            </w:r>
            <w:r w:rsidR="00A211CF">
              <w:rPr>
                <w:rFonts w:eastAsia="宋体"/>
                <w:iCs/>
                <w:color w:val="000000"/>
                <w:sz w:val="18"/>
                <w:szCs w:val="18"/>
                <w:lang w:eastAsia="zh-CN"/>
              </w:rPr>
              <w:t xml:space="preserve"> (InF)</w:t>
            </w: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Sensing transmitters and receivers properties</w:t>
            </w:r>
          </w:p>
        </w:tc>
        <w:tc>
          <w:tcPr>
            <w:tcW w:w="2552" w:type="dxa"/>
            <w:vAlign w:val="center"/>
          </w:tcPr>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Layout</w:t>
            </w:r>
            <w:r w:rsidRPr="00897A7F">
              <w:rPr>
                <w:rFonts w:eastAsiaTheme="minorEastAsia"/>
                <w:sz w:val="18"/>
                <w:szCs w:val="18"/>
                <w:lang w:eastAsia="zh-CN"/>
              </w:rPr>
              <w: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120m*50m*3m</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Vertical height: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1.5m (UE), 3m (TRP)</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Horizontal:</w:t>
            </w:r>
          </w:p>
          <w:p w:rsidR="00B07CCE" w:rsidRPr="00897A7F" w:rsidRDefault="00A704D3">
            <w:pPr>
              <w:numPr>
                <w:ilvl w:val="0"/>
                <w:numId w:val="3"/>
              </w:numPr>
              <w:spacing w:after="0" w:line="240" w:lineRule="auto"/>
              <w:ind w:leftChars="91" w:left="200" w:firstLine="0"/>
              <w:jc w:val="left"/>
              <w:rPr>
                <w:rFonts w:eastAsia="宋体"/>
                <w:iCs/>
                <w:sz w:val="18"/>
                <w:szCs w:val="18"/>
                <w:lang w:eastAsia="zh-CN"/>
              </w:rPr>
            </w:pPr>
            <w:r w:rsidRPr="00897A7F">
              <w:rPr>
                <w:rFonts w:eastAsiaTheme="minorEastAsia"/>
                <w:sz w:val="18"/>
                <w:szCs w:val="18"/>
                <w:lang w:eastAsia="zh-CN"/>
              </w:rPr>
              <w:t>Uniformly random, if height=1.5m</w:t>
            </w:r>
          </w:p>
          <w:p w:rsidR="00B07CCE" w:rsidRPr="00897A7F" w:rsidRDefault="00A704D3">
            <w:pPr>
              <w:numPr>
                <w:ilvl w:val="0"/>
                <w:numId w:val="3"/>
              </w:numPr>
              <w:spacing w:after="0" w:line="240" w:lineRule="auto"/>
              <w:ind w:leftChars="91" w:left="200" w:firstLine="0"/>
              <w:jc w:val="left"/>
              <w:rPr>
                <w:rFonts w:eastAsia="宋体"/>
                <w:iCs/>
                <w:sz w:val="18"/>
                <w:szCs w:val="18"/>
                <w:lang w:eastAsia="zh-CN"/>
              </w:rPr>
            </w:pPr>
            <w:r w:rsidRPr="00897A7F">
              <w:rPr>
                <w:rFonts w:eastAsiaTheme="minorEastAsia"/>
                <w:sz w:val="18"/>
                <w:szCs w:val="18"/>
                <w:lang w:eastAsia="zh-CN"/>
              </w:rPr>
              <w:t>fixed location with ISD=20m, if height=3m</w:t>
            </w:r>
          </w:p>
          <w:p w:rsidR="00A05F08" w:rsidRPr="00897A7F" w:rsidRDefault="00F26EEF" w:rsidP="00F26EEF">
            <w:pPr>
              <w:spacing w:after="0" w:line="240" w:lineRule="auto"/>
              <w:jc w:val="left"/>
              <w:rPr>
                <w:rFonts w:eastAsiaTheme="minorEastAsia"/>
                <w:sz w:val="18"/>
                <w:szCs w:val="18"/>
                <w:lang w:eastAsia="zh-CN"/>
              </w:rPr>
            </w:pPr>
            <w:r w:rsidRPr="00897A7F">
              <w:rPr>
                <w:rFonts w:eastAsiaTheme="minorEastAsia" w:hint="eastAsia"/>
                <w:sz w:val="18"/>
                <w:szCs w:val="18"/>
                <w:lang w:eastAsia="zh-CN"/>
              </w:rPr>
              <w:t>M</w:t>
            </w:r>
            <w:r w:rsidR="000D2A50" w:rsidRPr="00897A7F">
              <w:rPr>
                <w:rFonts w:eastAsiaTheme="minorEastAsia" w:hint="eastAsia"/>
                <w:sz w:val="18"/>
                <w:szCs w:val="18"/>
                <w:lang w:eastAsia="zh-CN"/>
              </w:rPr>
              <w:t>obility</w:t>
            </w:r>
            <w:r w:rsidRPr="00897A7F">
              <w:rPr>
                <w:rFonts w:eastAsiaTheme="minorEastAsia"/>
                <w:sz w:val="18"/>
                <w:szCs w:val="18"/>
                <w:lang w:eastAsia="zh-CN"/>
              </w:rPr>
              <w:t>:</w:t>
            </w:r>
          </w:p>
          <w:p w:rsidR="00F26EEF" w:rsidRPr="00897A7F" w:rsidRDefault="00C01CF2" w:rsidP="00F26EEF">
            <w:pPr>
              <w:numPr>
                <w:ilvl w:val="0"/>
                <w:numId w:val="3"/>
              </w:numPr>
              <w:spacing w:after="0" w:line="240" w:lineRule="auto"/>
              <w:ind w:leftChars="91" w:left="200" w:firstLine="0"/>
              <w:jc w:val="left"/>
              <w:rPr>
                <w:rFonts w:eastAsia="宋体"/>
                <w:iCs/>
                <w:sz w:val="18"/>
                <w:szCs w:val="18"/>
                <w:lang w:eastAsia="zh-CN"/>
              </w:rPr>
            </w:pPr>
            <w:r w:rsidRPr="00897A7F">
              <w:rPr>
                <w:rFonts w:eastAsia="宋体"/>
                <w:iCs/>
                <w:sz w:val="18"/>
                <w:szCs w:val="18"/>
                <w:lang w:eastAsia="zh-CN"/>
              </w:rPr>
              <w:t xml:space="preserve">Horizontal: </w:t>
            </w:r>
            <w:r w:rsidR="00F26EEF" w:rsidRPr="00897A7F">
              <w:rPr>
                <w:rFonts w:eastAsia="宋体" w:hint="eastAsia"/>
                <w:iCs/>
                <w:sz w:val="18"/>
                <w:szCs w:val="18"/>
                <w:lang w:eastAsia="zh-CN"/>
              </w:rPr>
              <w:t>0</w:t>
            </w:r>
            <w:r w:rsidR="00F26EEF" w:rsidRPr="00897A7F">
              <w:rPr>
                <w:rFonts w:eastAsia="宋体"/>
                <w:iCs/>
                <w:sz w:val="18"/>
                <w:szCs w:val="18"/>
                <w:lang w:eastAsia="zh-CN"/>
              </w:rPr>
              <w:t>, 3km/h, if height=1.5m</w:t>
            </w:r>
          </w:p>
        </w:tc>
        <w:tc>
          <w:tcPr>
            <w:tcW w:w="2980" w:type="dxa"/>
          </w:tcPr>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Layout</w:t>
            </w:r>
            <w:r w:rsidRPr="00897A7F">
              <w:rPr>
                <w:rFonts w:eastAsiaTheme="minorEastAsia"/>
                <w:sz w:val="18"/>
                <w:szCs w:val="18"/>
                <w:lang w:eastAsia="zh-CN"/>
              </w:rPr>
              <w: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sz w:val="18"/>
                <w:szCs w:val="18"/>
                <w:lang w:eastAsia="ko-KR"/>
              </w:rPr>
              <w:t>20-</w:t>
            </w:r>
            <w:r w:rsidRPr="00897A7F">
              <w:rPr>
                <w:rFonts w:eastAsiaTheme="minorEastAsia"/>
                <w:sz w:val="18"/>
                <w:szCs w:val="18"/>
                <w:lang w:eastAsia="zh-CN"/>
              </w:rPr>
              <w:t>160000</w:t>
            </w:r>
            <w:r w:rsidRPr="00897A7F">
              <w:rPr>
                <w:sz w:val="18"/>
                <w:szCs w:val="18"/>
                <w:lang w:eastAsia="ko-KR"/>
              </w:rPr>
              <w:t xml:space="preserve"> m</w:t>
            </w:r>
            <w:r w:rsidRPr="00897A7F">
              <w:rPr>
                <w:sz w:val="18"/>
                <w:szCs w:val="18"/>
                <w:vertAlign w:val="superscript"/>
                <w:lang w:eastAsia="ko-KR"/>
              </w:rPr>
              <w:t>2</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Vertical height: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1.5m (UE), [5~10]m (TRP)</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Horizontal:</w:t>
            </w:r>
          </w:p>
          <w:p w:rsidR="00B07CCE" w:rsidRPr="00897A7F" w:rsidRDefault="00A704D3">
            <w:pPr>
              <w:numPr>
                <w:ilvl w:val="0"/>
                <w:numId w:val="3"/>
              </w:numPr>
              <w:spacing w:after="0" w:line="240" w:lineRule="auto"/>
              <w:ind w:leftChars="91" w:left="200" w:firstLine="0"/>
              <w:jc w:val="left"/>
              <w:rPr>
                <w:sz w:val="18"/>
                <w:szCs w:val="18"/>
                <w:lang w:eastAsia="ko-KR"/>
              </w:rPr>
            </w:pPr>
            <w:r w:rsidRPr="00897A7F">
              <w:rPr>
                <w:rFonts w:eastAsiaTheme="minorEastAsia"/>
                <w:sz w:val="18"/>
                <w:szCs w:val="18"/>
                <w:lang w:eastAsia="zh-CN"/>
              </w:rPr>
              <w:t>Uniformly random, if height=1.5m</w:t>
            </w:r>
          </w:p>
          <w:p w:rsidR="00B07CCE" w:rsidRPr="00897A7F" w:rsidRDefault="00A704D3">
            <w:pPr>
              <w:numPr>
                <w:ilvl w:val="0"/>
                <w:numId w:val="3"/>
              </w:numPr>
              <w:spacing w:after="0" w:line="240" w:lineRule="auto"/>
              <w:ind w:leftChars="91" w:left="200" w:firstLine="0"/>
              <w:jc w:val="left"/>
              <w:rPr>
                <w:sz w:val="18"/>
                <w:szCs w:val="18"/>
                <w:lang w:eastAsia="ko-KR"/>
              </w:rPr>
            </w:pPr>
            <w:r w:rsidRPr="00897A7F">
              <w:rPr>
                <w:rFonts w:eastAsiaTheme="minorEastAsia"/>
                <w:sz w:val="18"/>
                <w:szCs w:val="18"/>
                <w:lang w:eastAsia="zh-CN"/>
              </w:rPr>
              <w:t>fixed location with ISD=[20m], if height=[5~10]m</w:t>
            </w:r>
          </w:p>
          <w:p w:rsidR="00F26EEF" w:rsidRPr="00897A7F" w:rsidRDefault="00F26EEF" w:rsidP="00F26EEF">
            <w:pPr>
              <w:spacing w:after="0" w:line="240" w:lineRule="auto"/>
              <w:jc w:val="left"/>
              <w:rPr>
                <w:rFonts w:eastAsiaTheme="minorEastAsia"/>
                <w:sz w:val="18"/>
                <w:szCs w:val="18"/>
                <w:lang w:eastAsia="zh-CN"/>
              </w:rPr>
            </w:pPr>
            <w:r w:rsidRPr="00897A7F">
              <w:rPr>
                <w:rFonts w:eastAsiaTheme="minorEastAsia" w:hint="eastAsia"/>
                <w:sz w:val="18"/>
                <w:szCs w:val="18"/>
                <w:lang w:eastAsia="zh-CN"/>
              </w:rPr>
              <w:t>Mobility</w:t>
            </w:r>
            <w:r w:rsidRPr="00897A7F">
              <w:rPr>
                <w:rFonts w:eastAsiaTheme="minorEastAsia"/>
                <w:sz w:val="18"/>
                <w:szCs w:val="18"/>
                <w:lang w:eastAsia="zh-CN"/>
              </w:rPr>
              <w:t>:</w:t>
            </w:r>
          </w:p>
          <w:p w:rsidR="00F26EEF" w:rsidRPr="00897A7F" w:rsidRDefault="00C01CF2" w:rsidP="00F26EEF">
            <w:pPr>
              <w:numPr>
                <w:ilvl w:val="0"/>
                <w:numId w:val="3"/>
              </w:numPr>
              <w:spacing w:after="0" w:line="240" w:lineRule="auto"/>
              <w:ind w:leftChars="91" w:left="200" w:firstLine="0"/>
              <w:jc w:val="left"/>
              <w:rPr>
                <w:sz w:val="18"/>
                <w:szCs w:val="18"/>
                <w:lang w:eastAsia="ko-KR"/>
              </w:rPr>
            </w:pPr>
            <w:r w:rsidRPr="00897A7F">
              <w:rPr>
                <w:rFonts w:eastAsia="宋体"/>
                <w:iCs/>
                <w:sz w:val="18"/>
                <w:szCs w:val="18"/>
                <w:lang w:eastAsia="zh-CN"/>
              </w:rPr>
              <w:t xml:space="preserve">Horizontal: </w:t>
            </w:r>
            <w:r w:rsidR="00F26EEF" w:rsidRPr="00897A7F">
              <w:rPr>
                <w:rFonts w:eastAsia="宋体" w:hint="eastAsia"/>
                <w:iCs/>
                <w:sz w:val="18"/>
                <w:szCs w:val="18"/>
                <w:lang w:eastAsia="zh-CN"/>
              </w:rPr>
              <w:t>0</w:t>
            </w:r>
            <w:r w:rsidR="00F26EEF" w:rsidRPr="00897A7F">
              <w:rPr>
                <w:rFonts w:eastAsia="宋体"/>
                <w:iCs/>
                <w:sz w:val="18"/>
                <w:szCs w:val="18"/>
                <w:lang w:eastAsia="zh-CN"/>
              </w:rPr>
              <w:t>, 3km/h, if height=1.5m</w:t>
            </w: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Supported sensing modes</w:t>
            </w:r>
          </w:p>
        </w:tc>
        <w:tc>
          <w:tcPr>
            <w:tcW w:w="2552" w:type="dxa"/>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 xml:space="preserve">mono-static, bi-static, multi-static </w:t>
            </w:r>
          </w:p>
        </w:tc>
        <w:tc>
          <w:tcPr>
            <w:tcW w:w="2980" w:type="dxa"/>
          </w:tcPr>
          <w:p w:rsidR="00B07CCE" w:rsidRDefault="00A704D3">
            <w:pPr>
              <w:keepLines/>
              <w:spacing w:after="0" w:line="240" w:lineRule="auto"/>
              <w:rPr>
                <w:rFonts w:eastAsia="宋体"/>
                <w:iCs/>
                <w:sz w:val="18"/>
                <w:szCs w:val="18"/>
                <w:lang w:eastAsia="zh-CN"/>
              </w:rPr>
            </w:pPr>
            <w:r>
              <w:rPr>
                <w:rFonts w:eastAsia="宋体"/>
                <w:iCs/>
                <w:sz w:val="18"/>
                <w:szCs w:val="18"/>
                <w:lang w:eastAsia="zh-CN"/>
              </w:rPr>
              <w:t>mono-static, bi-static, multi-static</w:t>
            </w:r>
          </w:p>
        </w:tc>
      </w:tr>
      <w:tr w:rsidR="00B07CCE">
        <w:trPr>
          <w:trHeight w:val="20"/>
          <w:jc w:val="center"/>
        </w:trPr>
        <w:tc>
          <w:tcPr>
            <w:tcW w:w="1502" w:type="dxa"/>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target</w:t>
            </w: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Outdoor/indoor</w:t>
            </w:r>
          </w:p>
        </w:tc>
        <w:tc>
          <w:tcPr>
            <w:tcW w:w="2552" w:type="dxa"/>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Indoor</w:t>
            </w:r>
          </w:p>
        </w:tc>
        <w:tc>
          <w:tcPr>
            <w:tcW w:w="2980" w:type="dxa"/>
          </w:tcPr>
          <w:p w:rsidR="00B07CCE" w:rsidRDefault="00A704D3">
            <w:pPr>
              <w:keepLines/>
              <w:spacing w:after="0" w:line="240" w:lineRule="auto"/>
              <w:rPr>
                <w:rFonts w:eastAsia="宋体"/>
                <w:iCs/>
                <w:sz w:val="18"/>
                <w:szCs w:val="18"/>
                <w:lang w:eastAsia="zh-CN"/>
              </w:rPr>
            </w:pPr>
            <w:r>
              <w:rPr>
                <w:rFonts w:eastAsia="宋体"/>
                <w:iCs/>
                <w:sz w:val="18"/>
                <w:szCs w:val="18"/>
                <w:lang w:eastAsia="zh-CN"/>
              </w:rPr>
              <w:t>Indoor</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3D mobility</w:t>
            </w:r>
          </w:p>
        </w:tc>
        <w:tc>
          <w:tcPr>
            <w:tcW w:w="2552" w:type="dxa"/>
            <w:vAlign w:val="center"/>
          </w:tcPr>
          <w:p w:rsidR="00B07CCE" w:rsidRDefault="00A704D3">
            <w:pPr>
              <w:keepLines/>
              <w:spacing w:after="0" w:line="240" w:lineRule="auto"/>
              <w:rPr>
                <w:rFonts w:eastAsia="宋体"/>
                <w:iCs/>
                <w:sz w:val="18"/>
                <w:szCs w:val="18"/>
                <w:lang w:eastAsia="zh-CN"/>
              </w:rPr>
            </w:pPr>
            <w:r>
              <w:rPr>
                <w:rFonts w:eastAsiaTheme="minorEastAsia"/>
                <w:sz w:val="18"/>
                <w:szCs w:val="18"/>
                <w:lang w:eastAsia="zh-CN"/>
              </w:rPr>
              <w:t>0, 3km/h</w:t>
            </w:r>
          </w:p>
        </w:tc>
        <w:tc>
          <w:tcPr>
            <w:tcW w:w="2980" w:type="dxa"/>
          </w:tcPr>
          <w:p w:rsidR="00B07CCE" w:rsidRDefault="00A704D3">
            <w:pPr>
              <w:keepLines/>
              <w:spacing w:after="0" w:line="240" w:lineRule="auto"/>
              <w:rPr>
                <w:rFonts w:eastAsia="宋体"/>
                <w:iCs/>
                <w:sz w:val="18"/>
                <w:szCs w:val="18"/>
                <w:lang w:eastAsia="zh-CN"/>
              </w:rPr>
            </w:pPr>
            <w:r>
              <w:rPr>
                <w:rFonts w:eastAsiaTheme="minorEastAsia"/>
                <w:sz w:val="18"/>
                <w:szCs w:val="18"/>
                <w:lang w:eastAsia="zh-CN"/>
              </w:rPr>
              <w:t>3km/h</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3D distribution</w:t>
            </w:r>
          </w:p>
        </w:tc>
        <w:tc>
          <w:tcPr>
            <w:tcW w:w="2552"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0.8</w:t>
            </w:r>
            <w:r>
              <w:rPr>
                <w:rFonts w:eastAsiaTheme="minorEastAsia" w:hint="eastAsia"/>
                <w:sz w:val="18"/>
                <w:szCs w:val="18"/>
                <w:lang w:eastAsia="zh-CN"/>
              </w:rPr>
              <w:t>~</w:t>
            </w:r>
            <w:r>
              <w:rPr>
                <w:rFonts w:eastAsiaTheme="minorEastAsia"/>
                <w:sz w:val="18"/>
                <w:szCs w:val="18"/>
                <w:lang w:eastAsia="zh-CN"/>
              </w:rPr>
              <w:t>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c>
          <w:tcPr>
            <w:tcW w:w="2980"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Orientation</w:t>
            </w:r>
          </w:p>
        </w:tc>
        <w:tc>
          <w:tcPr>
            <w:tcW w:w="2552" w:type="dxa"/>
            <w:vAlign w:val="center"/>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c>
          <w:tcPr>
            <w:tcW w:w="2980"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2552" w:type="dxa"/>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 xml:space="preserve">Human: </w:t>
            </w:r>
          </w:p>
          <w:p w:rsidR="00897A7F" w:rsidRDefault="009E65D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M</w:t>
            </w:r>
            <w:r w:rsidR="00897A7F">
              <w:rPr>
                <w:rFonts w:eastAsiaTheme="minorEastAsia"/>
                <w:sz w:val="18"/>
                <w:szCs w:val="18"/>
                <w:lang w:eastAsia="zh-CN"/>
              </w:rPr>
              <w:t>ass of water</w:t>
            </w:r>
          </w:p>
          <w:p w:rsidR="00B07CCE" w:rsidRDefault="00897A7F" w:rsidP="00897A7F">
            <w:pPr>
              <w:numPr>
                <w:ilvl w:val="0"/>
                <w:numId w:val="3"/>
              </w:numPr>
              <w:spacing w:after="0" w:line="240" w:lineRule="auto"/>
              <w:ind w:leftChars="91" w:left="200" w:firstLine="0"/>
              <w:jc w:val="left"/>
              <w:rPr>
                <w:rFonts w:eastAsia="宋体"/>
                <w:iCs/>
                <w:sz w:val="18"/>
                <w:szCs w:val="18"/>
                <w:lang w:eastAsia="zh-CN"/>
              </w:rPr>
            </w:pPr>
            <w:r>
              <w:rPr>
                <w:rFonts w:eastAsiaTheme="minorEastAsia"/>
                <w:sz w:val="18"/>
                <w:szCs w:val="18"/>
                <w:lang w:eastAsia="zh-CN"/>
              </w:rPr>
              <w:t xml:space="preserve">Size: </w:t>
            </w:r>
            <w:r w:rsidRPr="00A211CF">
              <w:rPr>
                <w:rFonts w:eastAsiaTheme="minorEastAsia"/>
                <w:sz w:val="18"/>
                <w:szCs w:val="18"/>
                <w:lang w:eastAsia="zh-CN"/>
              </w:rPr>
              <w:t xml:space="preserve">1.8m*0.3m*0.36m (adult), </w:t>
            </w:r>
            <w:r>
              <w:rPr>
                <w:rFonts w:eastAsiaTheme="minorEastAsia"/>
                <w:sz w:val="18"/>
                <w:szCs w:val="18"/>
                <w:lang w:eastAsia="zh-CN"/>
              </w:rPr>
              <w:t>1m*0.2</w:t>
            </w:r>
            <w:r w:rsidRPr="00A211CF">
              <w:rPr>
                <w:rFonts w:eastAsiaTheme="minorEastAsia"/>
                <w:sz w:val="18"/>
                <w:szCs w:val="18"/>
                <w:lang w:eastAsia="zh-CN"/>
              </w:rPr>
              <w:t>m*0.2</w:t>
            </w:r>
            <w:r>
              <w:rPr>
                <w:rFonts w:eastAsiaTheme="minorEastAsia"/>
                <w:sz w:val="18"/>
                <w:szCs w:val="18"/>
                <w:lang w:eastAsia="zh-CN"/>
              </w:rPr>
              <w:t>5</w:t>
            </w:r>
            <w:r w:rsidRPr="00A211CF">
              <w:rPr>
                <w:rFonts w:eastAsiaTheme="minorEastAsia"/>
                <w:sz w:val="18"/>
                <w:szCs w:val="18"/>
                <w:lang w:eastAsia="zh-CN"/>
              </w:rPr>
              <w:t>m (child)</w:t>
            </w:r>
          </w:p>
        </w:tc>
        <w:tc>
          <w:tcPr>
            <w:tcW w:w="2980" w:type="dxa"/>
          </w:tcPr>
          <w:p w:rsidR="00B07CCE" w:rsidRDefault="00A704D3">
            <w:pPr>
              <w:keepLines/>
              <w:spacing w:after="0" w:line="240" w:lineRule="auto"/>
              <w:rPr>
                <w:rFonts w:eastAsia="宋体"/>
                <w:iCs/>
                <w:sz w:val="18"/>
                <w:szCs w:val="18"/>
                <w:lang w:eastAsia="zh-CN"/>
              </w:rPr>
            </w:pPr>
            <w:r>
              <w:rPr>
                <w:rFonts w:eastAsia="宋体"/>
                <w:iCs/>
                <w:sz w:val="18"/>
                <w:szCs w:val="18"/>
                <w:lang w:eastAsia="zh-CN"/>
              </w:rPr>
              <w:t xml:space="preserve">vehicle: </w:t>
            </w:r>
          </w:p>
          <w:p w:rsidR="009E6A43" w:rsidRPr="009E6A43" w:rsidRDefault="009E6A4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Steel</w:t>
            </w:r>
          </w:p>
          <w:p w:rsidR="00B07CCE" w:rsidRDefault="009E6A43" w:rsidP="009E6A43">
            <w:pPr>
              <w:numPr>
                <w:ilvl w:val="0"/>
                <w:numId w:val="3"/>
              </w:numPr>
              <w:spacing w:after="0" w:line="240" w:lineRule="auto"/>
              <w:ind w:leftChars="91" w:left="200" w:firstLine="0"/>
              <w:rPr>
                <w:rFonts w:eastAsia="宋体"/>
                <w:iCs/>
                <w:sz w:val="18"/>
                <w:szCs w:val="18"/>
                <w:lang w:eastAsia="zh-CN"/>
              </w:rPr>
            </w:pPr>
            <w:r>
              <w:rPr>
                <w:rFonts w:eastAsia="宋体"/>
                <w:iCs/>
                <w:sz w:val="18"/>
                <w:szCs w:val="18"/>
                <w:lang w:eastAsia="zh-CN"/>
              </w:rPr>
              <w:t xml:space="preserve">Size: </w:t>
            </w:r>
            <w:r w:rsidR="00A704D3">
              <w:rPr>
                <w:rFonts w:eastAsia="宋体"/>
                <w:iCs/>
                <w:sz w:val="18"/>
                <w:szCs w:val="18"/>
                <w:lang w:eastAsia="zh-CN"/>
              </w:rPr>
              <w:t>5</w:t>
            </w:r>
            <w:r w:rsidR="00A704D3">
              <w:rPr>
                <w:rFonts w:eastAsiaTheme="minorEastAsia"/>
                <w:sz w:val="18"/>
                <w:szCs w:val="18"/>
                <w:lang w:eastAsia="zh-CN"/>
              </w:rPr>
              <w:t>m*2m*1.6m (passenger vehicle)</w:t>
            </w:r>
            <w:r>
              <w:rPr>
                <w:rFonts w:eastAsiaTheme="minorEastAsia"/>
                <w:sz w:val="18"/>
                <w:szCs w:val="18"/>
                <w:lang w:eastAsia="zh-CN"/>
              </w:rPr>
              <w:t xml:space="preserve">; </w:t>
            </w:r>
            <w:r w:rsidR="00A704D3">
              <w:rPr>
                <w:rFonts w:eastAsiaTheme="minorEastAsia"/>
                <w:sz w:val="18"/>
                <w:szCs w:val="18"/>
                <w:lang w:eastAsia="zh-CN"/>
              </w:rPr>
              <w:t>13m*2.6m*3m (truck)</w:t>
            </w:r>
          </w:p>
        </w:tc>
      </w:tr>
      <w:tr w:rsidR="00B07CCE">
        <w:trPr>
          <w:trHeight w:val="20"/>
          <w:jc w:val="center"/>
        </w:trPr>
        <w:tc>
          <w:tcPr>
            <w:tcW w:w="1502" w:type="dxa"/>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Unintended/Environment objects</w:t>
            </w: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Types</w:t>
            </w:r>
          </w:p>
        </w:tc>
        <w:tc>
          <w:tcPr>
            <w:tcW w:w="2552" w:type="dxa"/>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furniture, pet</w:t>
            </w:r>
          </w:p>
        </w:tc>
        <w:tc>
          <w:tcPr>
            <w:tcW w:w="2980" w:type="dxa"/>
          </w:tcPr>
          <w:p w:rsidR="00B07CCE" w:rsidRDefault="00A704D3">
            <w:pPr>
              <w:keepLines/>
              <w:spacing w:after="0" w:line="240" w:lineRule="auto"/>
              <w:rPr>
                <w:rFonts w:eastAsia="宋体"/>
                <w:iCs/>
                <w:sz w:val="18"/>
                <w:szCs w:val="18"/>
                <w:lang w:eastAsia="zh-CN"/>
              </w:rPr>
            </w:pPr>
            <w:r>
              <w:rPr>
                <w:rFonts w:eastAsia="宋体"/>
                <w:iCs/>
                <w:sz w:val="18"/>
                <w:szCs w:val="18"/>
                <w:lang w:eastAsia="zh-CN"/>
              </w:rPr>
              <w:t xml:space="preserve">human, </w:t>
            </w:r>
            <w:r w:rsidR="009E65D1">
              <w:rPr>
                <w:rFonts w:eastAsia="宋体"/>
                <w:iCs/>
                <w:sz w:val="18"/>
                <w:szCs w:val="18"/>
                <w:lang w:eastAsia="zh-CN"/>
              </w:rPr>
              <w:t xml:space="preserve">robot, </w:t>
            </w:r>
            <w:r>
              <w:rPr>
                <w:rFonts w:eastAsia="宋体"/>
                <w:iCs/>
                <w:sz w:val="18"/>
                <w:szCs w:val="18"/>
                <w:lang w:eastAsia="zh-CN"/>
              </w:rPr>
              <w:t>clutter</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3D mobility</w:t>
            </w:r>
          </w:p>
        </w:tc>
        <w:tc>
          <w:tcPr>
            <w:tcW w:w="2552" w:type="dxa"/>
            <w:vAlign w:val="center"/>
          </w:tcPr>
          <w:p w:rsidR="00B07CCE" w:rsidRDefault="00A704D3">
            <w:pPr>
              <w:keepLines/>
              <w:spacing w:after="0" w:line="240" w:lineRule="auto"/>
              <w:rPr>
                <w:rFonts w:eastAsia="宋体"/>
                <w:iCs/>
                <w:sz w:val="18"/>
                <w:szCs w:val="18"/>
                <w:lang w:eastAsia="zh-CN"/>
              </w:rPr>
            </w:pPr>
            <w:r>
              <w:rPr>
                <w:rFonts w:eastAsiaTheme="minorEastAsia"/>
                <w:sz w:val="18"/>
                <w:szCs w:val="18"/>
                <w:lang w:eastAsia="zh-CN"/>
              </w:rPr>
              <w:t>0, 3km/h</w:t>
            </w:r>
          </w:p>
        </w:tc>
        <w:tc>
          <w:tcPr>
            <w:tcW w:w="2980" w:type="dxa"/>
          </w:tcPr>
          <w:p w:rsidR="00B07CCE" w:rsidRDefault="00A704D3">
            <w:pPr>
              <w:keepLines/>
              <w:spacing w:after="0" w:line="240" w:lineRule="auto"/>
              <w:rPr>
                <w:rFonts w:eastAsia="宋体"/>
                <w:iCs/>
                <w:sz w:val="18"/>
                <w:szCs w:val="18"/>
                <w:lang w:eastAsia="zh-CN"/>
              </w:rPr>
            </w:pPr>
            <w:r>
              <w:rPr>
                <w:rFonts w:eastAsiaTheme="minorEastAsia"/>
                <w:sz w:val="18"/>
                <w:szCs w:val="18"/>
                <w:lang w:eastAsia="zh-CN"/>
              </w:rPr>
              <w:t>0, 3km/h</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3D distribution</w:t>
            </w:r>
          </w:p>
        </w:tc>
        <w:tc>
          <w:tcPr>
            <w:tcW w:w="2552"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0.2~1 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c>
          <w:tcPr>
            <w:tcW w:w="2980"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Horizontal: arbitrary</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Orientation</w:t>
            </w:r>
          </w:p>
        </w:tc>
        <w:tc>
          <w:tcPr>
            <w:tcW w:w="2552" w:type="dxa"/>
            <w:vAlign w:val="center"/>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c>
          <w:tcPr>
            <w:tcW w:w="2980" w:type="dxa"/>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1502" w:type="dxa"/>
            <w:vMerge/>
            <w:shd w:val="clear" w:color="auto" w:fill="auto"/>
            <w:vAlign w:val="center"/>
          </w:tcPr>
          <w:p w:rsidR="00B07CCE" w:rsidRDefault="00B07CCE">
            <w:pPr>
              <w:keepLines/>
              <w:spacing w:after="0" w:line="240" w:lineRule="auto"/>
              <w:rPr>
                <w:rFonts w:eastAsia="等线"/>
                <w:sz w:val="18"/>
                <w:szCs w:val="18"/>
                <w:lang w:eastAsia="zh-CN"/>
              </w:rPr>
            </w:pPr>
          </w:p>
        </w:tc>
        <w:tc>
          <w:tcPr>
            <w:tcW w:w="1328" w:type="dxa"/>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2552" w:type="dxa"/>
            <w:vAlign w:val="center"/>
          </w:tcPr>
          <w:p w:rsidR="00B07CCE" w:rsidRDefault="009E65D1">
            <w:pPr>
              <w:keepLines/>
              <w:spacing w:after="0" w:line="240" w:lineRule="auto"/>
              <w:rPr>
                <w:rFonts w:eastAsia="宋体"/>
                <w:iCs/>
                <w:sz w:val="18"/>
                <w:szCs w:val="18"/>
                <w:lang w:eastAsia="zh-CN"/>
              </w:rPr>
            </w:pPr>
            <w:r>
              <w:rPr>
                <w:rFonts w:eastAsia="宋体"/>
                <w:iCs/>
                <w:sz w:val="18"/>
                <w:szCs w:val="18"/>
                <w:lang w:eastAsia="zh-CN"/>
              </w:rPr>
              <w:t>Furniture</w:t>
            </w:r>
            <w:r w:rsidR="00A704D3">
              <w:rPr>
                <w:rFonts w:eastAsia="宋体"/>
                <w:iCs/>
                <w:sz w:val="18"/>
                <w:szCs w:val="18"/>
                <w:lang w:eastAsia="zh-CN"/>
              </w:rPr>
              <w:t>:</w:t>
            </w:r>
          </w:p>
          <w:p w:rsidR="009E65D1" w:rsidRDefault="009E65D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Wood</w:t>
            </w:r>
          </w:p>
          <w:p w:rsidR="00B07CCE" w:rsidRDefault="009E65D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 xml:space="preserve">Size: </w:t>
            </w:r>
            <w:r w:rsidR="00A704D3">
              <w:rPr>
                <w:rFonts w:eastAsiaTheme="minorEastAsia"/>
                <w:sz w:val="18"/>
                <w:szCs w:val="18"/>
                <w:lang w:eastAsia="zh-CN"/>
              </w:rPr>
              <w:t>1.8m*1m*0.5m</w:t>
            </w:r>
          </w:p>
          <w:p w:rsidR="00B07CCE" w:rsidRDefault="00A704D3">
            <w:pPr>
              <w:keepLines/>
              <w:spacing w:after="0" w:line="240" w:lineRule="auto"/>
              <w:rPr>
                <w:rFonts w:eastAsia="宋体"/>
                <w:iCs/>
                <w:sz w:val="18"/>
                <w:szCs w:val="18"/>
                <w:lang w:eastAsia="zh-CN"/>
              </w:rPr>
            </w:pPr>
            <w:r>
              <w:rPr>
                <w:rFonts w:eastAsia="宋体"/>
                <w:iCs/>
                <w:sz w:val="18"/>
                <w:szCs w:val="18"/>
                <w:lang w:eastAsia="zh-CN"/>
              </w:rPr>
              <w:t>Pet:</w:t>
            </w:r>
          </w:p>
          <w:p w:rsidR="009E65D1" w:rsidRPr="009E65D1" w:rsidRDefault="009E65D1">
            <w:pPr>
              <w:numPr>
                <w:ilvl w:val="0"/>
                <w:numId w:val="3"/>
              </w:numPr>
              <w:spacing w:after="0" w:line="240" w:lineRule="auto"/>
              <w:ind w:leftChars="91" w:left="200" w:firstLine="0"/>
              <w:rPr>
                <w:rFonts w:eastAsia="宋体"/>
                <w:iCs/>
                <w:sz w:val="18"/>
                <w:szCs w:val="18"/>
                <w:lang w:eastAsia="zh-CN"/>
              </w:rPr>
            </w:pPr>
            <w:r>
              <w:rPr>
                <w:rFonts w:eastAsia="宋体"/>
                <w:iCs/>
                <w:sz w:val="18"/>
                <w:szCs w:val="18"/>
                <w:lang w:eastAsia="zh-CN"/>
              </w:rPr>
              <w:t>Material: Mass of water</w:t>
            </w:r>
          </w:p>
          <w:p w:rsidR="00B07CCE" w:rsidRDefault="009E65D1">
            <w:pPr>
              <w:numPr>
                <w:ilvl w:val="0"/>
                <w:numId w:val="3"/>
              </w:numPr>
              <w:spacing w:after="0" w:line="240" w:lineRule="auto"/>
              <w:ind w:leftChars="91" w:left="200" w:firstLine="0"/>
              <w:rPr>
                <w:rFonts w:eastAsia="宋体"/>
                <w:iCs/>
                <w:sz w:val="18"/>
                <w:szCs w:val="18"/>
                <w:lang w:eastAsia="zh-CN"/>
              </w:rPr>
            </w:pPr>
            <w:r>
              <w:rPr>
                <w:rFonts w:eastAsiaTheme="minorEastAsia"/>
                <w:sz w:val="18"/>
                <w:szCs w:val="18"/>
                <w:lang w:eastAsia="zh-CN"/>
              </w:rPr>
              <w:t xml:space="preserve">Size: </w:t>
            </w:r>
            <w:r w:rsidR="00A704D3">
              <w:rPr>
                <w:rFonts w:eastAsiaTheme="minorEastAsia"/>
                <w:sz w:val="18"/>
                <w:szCs w:val="18"/>
                <w:lang w:eastAsia="zh-CN"/>
              </w:rPr>
              <w:t>0.5m*0.5m*0.5m</w:t>
            </w:r>
          </w:p>
        </w:tc>
        <w:tc>
          <w:tcPr>
            <w:tcW w:w="2980" w:type="dxa"/>
          </w:tcPr>
          <w:p w:rsidR="00B07CCE" w:rsidRDefault="00A704D3">
            <w:pPr>
              <w:keepLines/>
              <w:spacing w:after="0" w:line="240" w:lineRule="auto"/>
              <w:rPr>
                <w:rFonts w:eastAsia="宋体"/>
                <w:iCs/>
                <w:sz w:val="18"/>
                <w:szCs w:val="18"/>
                <w:lang w:eastAsia="zh-CN"/>
              </w:rPr>
            </w:pPr>
            <w:r>
              <w:rPr>
                <w:rFonts w:eastAsia="宋体"/>
                <w:iCs/>
                <w:sz w:val="18"/>
                <w:szCs w:val="18"/>
                <w:lang w:eastAsia="zh-CN"/>
              </w:rPr>
              <w:t xml:space="preserve">Human: </w:t>
            </w:r>
          </w:p>
          <w:p w:rsidR="009E65D1" w:rsidRDefault="009E65D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 xml:space="preserve">Material: </w:t>
            </w:r>
            <w:r>
              <w:rPr>
                <w:rFonts w:eastAsia="宋体"/>
                <w:iCs/>
                <w:sz w:val="18"/>
                <w:szCs w:val="18"/>
                <w:lang w:eastAsia="zh-CN"/>
              </w:rPr>
              <w:t>Mass of water</w:t>
            </w:r>
          </w:p>
          <w:p w:rsidR="00B07CCE" w:rsidRDefault="009E65D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 xml:space="preserve">Size: </w:t>
            </w:r>
            <w:r w:rsidR="00897A7F">
              <w:rPr>
                <w:rFonts w:eastAsiaTheme="minorEastAsia"/>
                <w:sz w:val="18"/>
                <w:szCs w:val="18"/>
                <w:lang w:eastAsia="zh-CN"/>
              </w:rPr>
              <w:t>1.8m*0.3m*0.36</w:t>
            </w:r>
            <w:r w:rsidR="00A704D3">
              <w:rPr>
                <w:rFonts w:eastAsiaTheme="minorEastAsia"/>
                <w:sz w:val="18"/>
                <w:szCs w:val="18"/>
                <w:lang w:eastAsia="zh-CN"/>
              </w:rPr>
              <w:t>m</w:t>
            </w:r>
          </w:p>
          <w:p w:rsidR="00897A7F" w:rsidRDefault="009E65D1">
            <w:pPr>
              <w:spacing w:after="0" w:line="240" w:lineRule="auto"/>
              <w:rPr>
                <w:rFonts w:eastAsia="宋体"/>
                <w:iCs/>
                <w:sz w:val="18"/>
                <w:szCs w:val="18"/>
                <w:lang w:eastAsia="zh-CN"/>
              </w:rPr>
            </w:pPr>
            <w:r>
              <w:rPr>
                <w:rFonts w:eastAsia="宋体"/>
                <w:iCs/>
                <w:sz w:val="18"/>
                <w:szCs w:val="18"/>
                <w:lang w:eastAsia="zh-CN"/>
              </w:rPr>
              <w:t xml:space="preserve">Robot </w:t>
            </w:r>
            <w:r w:rsidR="00897A7F">
              <w:rPr>
                <w:rFonts w:eastAsia="宋体"/>
                <w:iCs/>
                <w:sz w:val="18"/>
                <w:szCs w:val="18"/>
                <w:lang w:eastAsia="zh-CN"/>
              </w:rPr>
              <w:t>:</w:t>
            </w:r>
          </w:p>
          <w:p w:rsidR="009E65D1" w:rsidRDefault="009E65D1" w:rsidP="00897A7F">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Steel</w:t>
            </w:r>
          </w:p>
          <w:p w:rsidR="00897A7F" w:rsidRPr="00897A7F" w:rsidRDefault="009E65D1" w:rsidP="00897A7F">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Size: 1.5</w:t>
            </w:r>
            <w:r w:rsidR="00897A7F">
              <w:rPr>
                <w:rFonts w:eastAsiaTheme="minorEastAsia"/>
                <w:sz w:val="18"/>
                <w:szCs w:val="18"/>
                <w:lang w:eastAsia="zh-CN"/>
              </w:rPr>
              <w:t>m*0.3m*0.36m</w:t>
            </w:r>
          </w:p>
          <w:p w:rsidR="00B07CCE" w:rsidRDefault="009E65D1">
            <w:pPr>
              <w:spacing w:after="0" w:line="240" w:lineRule="auto"/>
              <w:rPr>
                <w:rFonts w:eastAsiaTheme="minorEastAsia"/>
                <w:sz w:val="18"/>
                <w:szCs w:val="18"/>
                <w:lang w:eastAsia="zh-CN"/>
              </w:rPr>
            </w:pPr>
            <w:r>
              <w:rPr>
                <w:rFonts w:eastAsiaTheme="minorEastAsia"/>
                <w:sz w:val="18"/>
                <w:szCs w:val="18"/>
                <w:lang w:eastAsia="zh-CN"/>
              </w:rPr>
              <w:t>Clutter</w:t>
            </w:r>
            <w:r w:rsidR="00A704D3">
              <w:rPr>
                <w:rFonts w:eastAsiaTheme="minorEastAsia"/>
                <w:sz w:val="18"/>
                <w:szCs w:val="18"/>
                <w:lang w:eastAsia="zh-CN"/>
              </w:rPr>
              <w:t>:</w:t>
            </w:r>
          </w:p>
          <w:p w:rsidR="009E65D1" w:rsidRPr="009E65D1" w:rsidRDefault="009E65D1">
            <w:pPr>
              <w:numPr>
                <w:ilvl w:val="0"/>
                <w:numId w:val="3"/>
              </w:numPr>
              <w:spacing w:after="0" w:line="240" w:lineRule="auto"/>
              <w:ind w:leftChars="91" w:left="200" w:firstLine="0"/>
              <w:rPr>
                <w:rFonts w:eastAsia="宋体"/>
                <w:iCs/>
                <w:sz w:val="18"/>
                <w:szCs w:val="18"/>
                <w:lang w:eastAsia="zh-CN"/>
              </w:rPr>
            </w:pPr>
            <w:r>
              <w:rPr>
                <w:rFonts w:eastAsia="宋体"/>
                <w:iCs/>
                <w:sz w:val="18"/>
                <w:szCs w:val="18"/>
                <w:lang w:eastAsia="zh-CN"/>
              </w:rPr>
              <w:t>Material: Steel</w:t>
            </w:r>
          </w:p>
          <w:p w:rsidR="00B07CCE" w:rsidRDefault="009E65D1">
            <w:pPr>
              <w:numPr>
                <w:ilvl w:val="0"/>
                <w:numId w:val="3"/>
              </w:numPr>
              <w:spacing w:after="0" w:line="240" w:lineRule="auto"/>
              <w:ind w:leftChars="91" w:left="200" w:firstLine="0"/>
              <w:rPr>
                <w:rFonts w:eastAsia="宋体"/>
                <w:iCs/>
                <w:sz w:val="18"/>
                <w:szCs w:val="18"/>
                <w:lang w:eastAsia="zh-CN"/>
              </w:rPr>
            </w:pPr>
            <w:r>
              <w:rPr>
                <w:rFonts w:eastAsiaTheme="minorEastAsia"/>
                <w:sz w:val="18"/>
                <w:szCs w:val="18"/>
                <w:lang w:eastAsia="zh-CN"/>
              </w:rPr>
              <w:t xml:space="preserve">Size: </w:t>
            </w:r>
            <w:r w:rsidR="00A704D3">
              <w:rPr>
                <w:rFonts w:eastAsiaTheme="minorEastAsia"/>
                <w:sz w:val="18"/>
                <w:szCs w:val="18"/>
                <w:lang w:eastAsia="zh-CN"/>
              </w:rPr>
              <w:t>1m*1m*1m</w:t>
            </w: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area</w:t>
            </w:r>
          </w:p>
        </w:tc>
        <w:tc>
          <w:tcPr>
            <w:tcW w:w="2552" w:type="dxa"/>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full area of target distribution</w:t>
            </w:r>
          </w:p>
        </w:tc>
        <w:tc>
          <w:tcPr>
            <w:tcW w:w="2980" w:type="dxa"/>
          </w:tcPr>
          <w:p w:rsidR="00B07CCE" w:rsidRDefault="00A704D3">
            <w:pPr>
              <w:keepLines/>
              <w:spacing w:after="0" w:line="240" w:lineRule="auto"/>
              <w:rPr>
                <w:rFonts w:eastAsia="宋体"/>
                <w:iCs/>
                <w:sz w:val="18"/>
                <w:szCs w:val="18"/>
                <w:lang w:eastAsia="zh-CN"/>
              </w:rPr>
            </w:pPr>
            <w:r>
              <w:rPr>
                <w:rFonts w:eastAsia="宋体"/>
                <w:iCs/>
                <w:sz w:val="18"/>
                <w:szCs w:val="18"/>
                <w:lang w:eastAsia="zh-CN"/>
              </w:rPr>
              <w:t>full area of target distribution</w:t>
            </w:r>
          </w:p>
        </w:tc>
      </w:tr>
      <w:tr w:rsidR="00B07CCE">
        <w:trPr>
          <w:trHeight w:val="20"/>
          <w:jc w:val="center"/>
        </w:trPr>
        <w:tc>
          <w:tcPr>
            <w:tcW w:w="2830" w:type="dxa"/>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Minimum 3D distances between pairs of Tx/Rx/sensing target/[unintended objects]</w:t>
            </w:r>
          </w:p>
        </w:tc>
        <w:tc>
          <w:tcPr>
            <w:tcW w:w="2552" w:type="dxa"/>
            <w:vAlign w:val="center"/>
          </w:tcPr>
          <w:p w:rsidR="00B07CCE" w:rsidRDefault="00A704D3">
            <w:pPr>
              <w:keepLines/>
              <w:spacing w:after="0" w:line="240" w:lineRule="auto"/>
              <w:jc w:val="left"/>
              <w:rPr>
                <w:rFonts w:eastAsia="宋体"/>
                <w:iCs/>
                <w:sz w:val="18"/>
                <w:szCs w:val="18"/>
                <w:lang w:eastAsia="zh-CN"/>
              </w:rPr>
            </w:pPr>
            <w:r>
              <w:rPr>
                <w:rFonts w:eastAsia="宋体"/>
                <w:iCs/>
                <w:sz w:val="18"/>
                <w:szCs w:val="18"/>
                <w:lang w:eastAsia="zh-CN"/>
              </w:rPr>
              <w:t>0m (for Tx-Rx in mono-static sensing only); 1m (for all other pairs)</w:t>
            </w:r>
          </w:p>
        </w:tc>
        <w:tc>
          <w:tcPr>
            <w:tcW w:w="2980" w:type="dxa"/>
          </w:tcPr>
          <w:p w:rsidR="00B07CCE" w:rsidRDefault="00A704D3">
            <w:pPr>
              <w:keepLines/>
              <w:spacing w:after="0" w:line="240" w:lineRule="auto"/>
              <w:jc w:val="left"/>
              <w:rPr>
                <w:rFonts w:eastAsia="宋体"/>
                <w:iCs/>
                <w:sz w:val="18"/>
                <w:szCs w:val="18"/>
                <w:lang w:eastAsia="zh-CN"/>
              </w:rPr>
            </w:pPr>
            <w:r>
              <w:rPr>
                <w:rFonts w:eastAsia="宋体"/>
                <w:iCs/>
                <w:sz w:val="18"/>
                <w:szCs w:val="18"/>
                <w:lang w:eastAsia="zh-CN"/>
              </w:rPr>
              <w:t>0m (for Tx-Rx in mono-static sensing only); 1m (for all other pairs)</w:t>
            </w:r>
          </w:p>
        </w:tc>
      </w:tr>
    </w:tbl>
    <w:p w:rsidR="00B07CCE" w:rsidRDefault="00B07CCE">
      <w:pPr>
        <w:rPr>
          <w:rFonts w:eastAsiaTheme="minorEastAsia"/>
          <w:b/>
          <w:i/>
          <w:lang w:eastAsia="zh-CN"/>
        </w:rPr>
      </w:pPr>
    </w:p>
    <w:p w:rsidR="00B07CCE" w:rsidRDefault="00A704D3">
      <w:pPr>
        <w:pStyle w:val="Heading2"/>
        <w:rPr>
          <w:lang w:eastAsia="zh-CN"/>
        </w:rPr>
      </w:pPr>
      <w:r>
        <w:rPr>
          <w:lang w:eastAsia="zh-CN"/>
        </w:rPr>
        <w:t>Deployment parameters for outdoor case</w:t>
      </w:r>
    </w:p>
    <w:p w:rsidR="00B07CCE" w:rsidRDefault="00A704D3">
      <w:pPr>
        <w:rPr>
          <w:rFonts w:eastAsiaTheme="minorEastAsia"/>
          <w:lang w:eastAsia="zh-CN"/>
        </w:rPr>
      </w:pPr>
      <w:r>
        <w:rPr>
          <w:rFonts w:eastAsiaTheme="minorEastAsia"/>
          <w:lang w:eastAsia="zh-CN"/>
        </w:rPr>
        <w:t xml:space="preserve">The human, UAV and vehicle could be the sensing targets in outdoor scenarios. The details assumptions for outdoor scenarios with UMi/UMa/RMa are given in Table 2. The environment object could be human, vehicle, bird, or buildings. For the use case of vehicle, the assumptions are given in Table 3 with </w:t>
      </w:r>
      <w:r>
        <w:rPr>
          <w:rFonts w:eastAsiaTheme="minorEastAsia" w:hint="eastAsia"/>
          <w:lang w:eastAsia="zh-CN"/>
        </w:rPr>
        <w:t>Urban</w:t>
      </w:r>
      <w:r>
        <w:rPr>
          <w:rFonts w:eastAsiaTheme="minorEastAsia"/>
          <w:lang w:eastAsia="zh-CN"/>
        </w:rPr>
        <w:t xml:space="preserve"> gird and High-way scenarios.</w:t>
      </w:r>
    </w:p>
    <w:p w:rsidR="00B07CCE" w:rsidRDefault="00A704D3">
      <w:pPr>
        <w:jc w:val="center"/>
        <w:rPr>
          <w:rFonts w:eastAsiaTheme="minorEastAsia"/>
          <w:lang w:eastAsia="zh-CN"/>
        </w:rPr>
      </w:pPr>
      <w:r>
        <w:rPr>
          <w:rFonts w:eastAsiaTheme="minorEastAsia" w:hint="eastAsia"/>
          <w:lang w:eastAsia="zh-CN"/>
        </w:rPr>
        <w:t>T</w:t>
      </w:r>
      <w:r>
        <w:rPr>
          <w:rFonts w:eastAsiaTheme="minorEastAsia"/>
          <w:lang w:eastAsia="zh-CN"/>
        </w:rPr>
        <w:t>able 2 Assumptions for UMi/UMa/RMa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0"/>
        <w:gridCol w:w="1661"/>
        <w:gridCol w:w="1960"/>
        <w:gridCol w:w="2013"/>
        <w:gridCol w:w="1938"/>
      </w:tblGrid>
      <w:tr w:rsidR="00B07CCE">
        <w:trPr>
          <w:trHeight w:val="20"/>
          <w:jc w:val="center"/>
        </w:trPr>
        <w:tc>
          <w:tcPr>
            <w:tcW w:w="1531" w:type="pct"/>
            <w:gridSpan w:val="2"/>
            <w:shd w:val="clear" w:color="auto" w:fill="D9D9D9"/>
            <w:vAlign w:val="center"/>
          </w:tcPr>
          <w:p w:rsidR="00B07CCE" w:rsidRDefault="00A704D3">
            <w:pPr>
              <w:keepLines/>
              <w:spacing w:after="0" w:line="240" w:lineRule="auto"/>
              <w:rPr>
                <w:rFonts w:eastAsia="等线"/>
                <w:b/>
                <w:sz w:val="18"/>
                <w:szCs w:val="18"/>
                <w:lang w:eastAsia="zh-CN"/>
              </w:rPr>
            </w:pPr>
            <w:r>
              <w:rPr>
                <w:rFonts w:eastAsia="宋体"/>
                <w:b/>
                <w:sz w:val="18"/>
                <w:szCs w:val="18"/>
                <w:lang w:eastAsia="zh-CN"/>
              </w:rPr>
              <w:t>Parameters</w:t>
            </w:r>
          </w:p>
        </w:tc>
        <w:tc>
          <w:tcPr>
            <w:tcW w:w="1150" w:type="pct"/>
            <w:shd w:val="clear" w:color="auto" w:fill="D9D9D9"/>
            <w:vAlign w:val="center"/>
          </w:tcPr>
          <w:p w:rsidR="00B07CCE" w:rsidRDefault="00A704D3">
            <w:pPr>
              <w:keepLines/>
              <w:spacing w:after="0" w:line="240" w:lineRule="auto"/>
              <w:rPr>
                <w:rFonts w:eastAsia="宋体"/>
                <w:b/>
                <w:sz w:val="18"/>
                <w:szCs w:val="18"/>
                <w:lang w:eastAsia="zh-CN"/>
              </w:rPr>
            </w:pPr>
            <w:r>
              <w:rPr>
                <w:rFonts w:eastAsia="宋体"/>
                <w:b/>
                <w:sz w:val="18"/>
                <w:szCs w:val="18"/>
                <w:lang w:eastAsia="zh-CN"/>
              </w:rPr>
              <w:t>Value</w:t>
            </w:r>
          </w:p>
        </w:tc>
        <w:tc>
          <w:tcPr>
            <w:tcW w:w="1181" w:type="pct"/>
            <w:shd w:val="clear" w:color="auto" w:fill="D9D9D9"/>
            <w:vAlign w:val="center"/>
          </w:tcPr>
          <w:p w:rsidR="00B07CCE" w:rsidRDefault="00A704D3">
            <w:pPr>
              <w:keepLines/>
              <w:spacing w:after="0" w:line="240" w:lineRule="auto"/>
              <w:rPr>
                <w:rFonts w:eastAsia="宋体"/>
                <w:b/>
                <w:sz w:val="18"/>
                <w:szCs w:val="18"/>
                <w:lang w:eastAsia="zh-CN"/>
              </w:rPr>
            </w:pPr>
            <w:r>
              <w:rPr>
                <w:rFonts w:eastAsia="宋体"/>
                <w:b/>
                <w:sz w:val="18"/>
                <w:szCs w:val="18"/>
                <w:lang w:eastAsia="zh-CN"/>
              </w:rPr>
              <w:t>Value</w:t>
            </w:r>
          </w:p>
        </w:tc>
        <w:tc>
          <w:tcPr>
            <w:tcW w:w="1136" w:type="pct"/>
            <w:shd w:val="clear" w:color="auto" w:fill="D9D9D9"/>
            <w:vAlign w:val="center"/>
          </w:tcPr>
          <w:p w:rsidR="00B07CCE" w:rsidRDefault="00A704D3">
            <w:pPr>
              <w:keepLines/>
              <w:spacing w:after="0" w:line="240" w:lineRule="auto"/>
              <w:rPr>
                <w:rFonts w:eastAsia="宋体"/>
                <w:b/>
                <w:sz w:val="18"/>
                <w:szCs w:val="18"/>
                <w:lang w:eastAsia="zh-CN"/>
              </w:rPr>
            </w:pPr>
            <w:r>
              <w:rPr>
                <w:rFonts w:eastAsia="宋体"/>
                <w:b/>
                <w:sz w:val="18"/>
                <w:szCs w:val="18"/>
                <w:lang w:eastAsia="zh-CN"/>
              </w:rPr>
              <w:t>Value</w:t>
            </w:r>
          </w:p>
        </w:tc>
      </w:tr>
      <w:tr w:rsidR="00B07CCE">
        <w:trPr>
          <w:trHeight w:val="20"/>
          <w:jc w:val="center"/>
        </w:trPr>
        <w:tc>
          <w:tcPr>
            <w:tcW w:w="1531" w:type="pct"/>
            <w:gridSpan w:val="2"/>
            <w:shd w:val="clear" w:color="auto" w:fill="auto"/>
            <w:vAlign w:val="center"/>
          </w:tcPr>
          <w:p w:rsidR="00B07CCE" w:rsidRDefault="00A704D3">
            <w:pPr>
              <w:keepLines/>
              <w:spacing w:after="0" w:line="240" w:lineRule="auto"/>
              <w:rPr>
                <w:rFonts w:eastAsia="宋体"/>
                <w:sz w:val="18"/>
                <w:szCs w:val="18"/>
                <w:lang w:val="fr-FR" w:eastAsia="zh-CN"/>
              </w:rPr>
            </w:pPr>
            <w:r>
              <w:rPr>
                <w:rFonts w:eastAsia="宋体"/>
                <w:sz w:val="18"/>
                <w:szCs w:val="18"/>
                <w:lang w:val="fr-FR" w:eastAsia="zh-CN"/>
              </w:rPr>
              <w:t>Applicable communication scenarios</w:t>
            </w:r>
          </w:p>
        </w:tc>
        <w:tc>
          <w:tcPr>
            <w:tcW w:w="1150" w:type="pct"/>
            <w:vAlign w:val="center"/>
          </w:tcPr>
          <w:p w:rsidR="00B07CCE" w:rsidRDefault="00A704D3">
            <w:pPr>
              <w:keepLines/>
              <w:spacing w:after="0" w:line="240" w:lineRule="auto"/>
              <w:rPr>
                <w:rFonts w:eastAsia="宋体"/>
                <w:iCs/>
                <w:color w:val="000000"/>
                <w:sz w:val="18"/>
                <w:szCs w:val="18"/>
                <w:lang w:eastAsia="zh-CN"/>
              </w:rPr>
            </w:pPr>
            <w:r>
              <w:rPr>
                <w:rFonts w:eastAsia="宋体"/>
                <w:iCs/>
                <w:color w:val="000000"/>
                <w:sz w:val="18"/>
                <w:szCs w:val="18"/>
                <w:lang w:eastAsia="zh-CN"/>
              </w:rPr>
              <w:t>UMi/UMi</w:t>
            </w:r>
            <w:r>
              <w:rPr>
                <w:rFonts w:eastAsia="宋体" w:hint="eastAsia"/>
                <w:iCs/>
                <w:color w:val="000000"/>
                <w:sz w:val="18"/>
                <w:szCs w:val="18"/>
                <w:lang w:eastAsia="zh-CN"/>
              </w:rPr>
              <w:t>-AV</w:t>
            </w:r>
          </w:p>
        </w:tc>
        <w:tc>
          <w:tcPr>
            <w:tcW w:w="1181" w:type="pct"/>
            <w:vAlign w:val="center"/>
          </w:tcPr>
          <w:p w:rsidR="00B07CCE" w:rsidRDefault="00A704D3">
            <w:pPr>
              <w:keepLines/>
              <w:spacing w:after="0" w:line="240" w:lineRule="auto"/>
              <w:rPr>
                <w:rFonts w:eastAsia="宋体"/>
                <w:iCs/>
                <w:color w:val="000000"/>
                <w:sz w:val="18"/>
                <w:szCs w:val="18"/>
                <w:lang w:eastAsia="zh-CN"/>
              </w:rPr>
            </w:pPr>
            <w:r>
              <w:rPr>
                <w:rFonts w:eastAsia="宋体"/>
                <w:iCs/>
                <w:color w:val="000000"/>
                <w:sz w:val="18"/>
                <w:szCs w:val="18"/>
                <w:lang w:eastAsia="zh-CN"/>
              </w:rPr>
              <w:t>UMa/UMa-AV</w:t>
            </w:r>
          </w:p>
        </w:tc>
        <w:tc>
          <w:tcPr>
            <w:tcW w:w="1136" w:type="pct"/>
            <w:vAlign w:val="center"/>
          </w:tcPr>
          <w:p w:rsidR="00B07CCE" w:rsidRDefault="00A704D3">
            <w:pPr>
              <w:keepLines/>
              <w:spacing w:after="0" w:line="240" w:lineRule="auto"/>
              <w:rPr>
                <w:rFonts w:eastAsia="宋体"/>
                <w:iCs/>
                <w:color w:val="000000"/>
                <w:sz w:val="18"/>
                <w:szCs w:val="18"/>
                <w:lang w:eastAsia="zh-CN"/>
              </w:rPr>
            </w:pPr>
            <w:r>
              <w:rPr>
                <w:rFonts w:eastAsia="宋体"/>
                <w:iCs/>
                <w:color w:val="000000"/>
                <w:sz w:val="18"/>
                <w:szCs w:val="18"/>
                <w:lang w:eastAsia="zh-CN"/>
              </w:rPr>
              <w:t>RMa/RMa-AV</w:t>
            </w:r>
          </w:p>
        </w:tc>
      </w:tr>
      <w:tr w:rsidR="00B07CCE">
        <w:trPr>
          <w:trHeight w:val="20"/>
          <w:jc w:val="center"/>
        </w:trPr>
        <w:tc>
          <w:tcPr>
            <w:tcW w:w="1531" w:type="pct"/>
            <w:gridSpan w:val="2"/>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Sensing transmitters and receivers properties</w:t>
            </w:r>
          </w:p>
        </w:tc>
        <w:tc>
          <w:tcPr>
            <w:tcW w:w="3468" w:type="pct"/>
            <w:gridSpan w:val="3"/>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Layout:</w:t>
            </w:r>
          </w:p>
          <w:p w:rsidR="00B07CCE" w:rsidRDefault="00A704D3">
            <w:pPr>
              <w:numPr>
                <w:ilvl w:val="0"/>
                <w:numId w:val="3"/>
              </w:numPr>
              <w:spacing w:after="0" w:line="240" w:lineRule="auto"/>
              <w:ind w:leftChars="91" w:left="200" w:firstLine="0"/>
              <w:rPr>
                <w:rFonts w:eastAsiaTheme="minorEastAsia"/>
                <w:sz w:val="18"/>
                <w:szCs w:val="18"/>
                <w:lang w:eastAsia="zh-CN"/>
              </w:rPr>
            </w:pPr>
            <w:r>
              <w:rPr>
                <w:iCs/>
                <w:sz w:val="18"/>
                <w:szCs w:val="18"/>
                <w:lang w:val="en-GB" w:eastAsia="ja-JP"/>
              </w:rPr>
              <w:t>Hexagonal cell</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ISD=200m(UMi/UMi-AV), 500m(UMa/UMa-AV), 1732m(</w:t>
            </w:r>
            <w:r>
              <w:rPr>
                <w:rFonts w:eastAsia="宋体"/>
                <w:iCs/>
                <w:color w:val="000000"/>
                <w:sz w:val="18"/>
                <w:szCs w:val="18"/>
                <w:lang w:eastAsia="zh-CN"/>
              </w:rPr>
              <w:t>RMa/RMa-AV</w:t>
            </w:r>
            <w:r>
              <w:rPr>
                <w:rFonts w:eastAsiaTheme="minorEastAsia"/>
                <w:sz w:val="18"/>
                <w:szCs w:val="18"/>
                <w:lang w:eastAsia="zh-CN"/>
              </w:rPr>
              <w:t>)</w:t>
            </w:r>
          </w:p>
          <w:p w:rsidR="00B07CCE" w:rsidRDefault="00A704D3">
            <w:pPr>
              <w:spacing w:after="0" w:line="240" w:lineRule="auto"/>
              <w:rPr>
                <w:rFonts w:eastAsiaTheme="minorEastAsia"/>
                <w:sz w:val="18"/>
                <w:szCs w:val="18"/>
                <w:lang w:eastAsia="zh-CN"/>
              </w:rPr>
            </w:pPr>
            <w:r>
              <w:rPr>
                <w:rFonts w:eastAsiaTheme="minorEastAsia"/>
                <w:sz w:val="18"/>
                <w:szCs w:val="18"/>
                <w:lang w:eastAsia="zh-CN"/>
              </w:rPr>
              <w:t>Vertical height:</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As a UE (outdoor only): 1.5m</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As a TRP: 10m(UMi/UMi-AV), 25m(UMa/UMa-AV), 35m(</w:t>
            </w:r>
            <w:r>
              <w:rPr>
                <w:rFonts w:eastAsia="宋体"/>
                <w:iCs/>
                <w:color w:val="000000"/>
                <w:sz w:val="18"/>
                <w:szCs w:val="18"/>
                <w:lang w:eastAsia="zh-CN"/>
              </w:rPr>
              <w:t>RMa/RMa-AV</w:t>
            </w:r>
            <w:r>
              <w:rPr>
                <w:rFonts w:eastAsiaTheme="minorEastAsia"/>
                <w:sz w:val="18"/>
                <w:szCs w:val="18"/>
                <w:lang w:eastAsia="zh-CN"/>
              </w:rPr>
              <w:t>)</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 xml:space="preserve">As a UAV-UE (for UAV scenarios only): same </w:t>
            </w:r>
            <w:r>
              <w:rPr>
                <w:rFonts w:eastAsiaTheme="minorEastAsia" w:hint="eastAsia"/>
                <w:sz w:val="18"/>
                <w:szCs w:val="18"/>
                <w:lang w:eastAsia="zh-CN"/>
              </w:rPr>
              <w:t>distribution</w:t>
            </w:r>
            <w:r>
              <w:rPr>
                <w:rFonts w:eastAsiaTheme="minorEastAsia"/>
                <w:sz w:val="18"/>
                <w:szCs w:val="18"/>
                <w:lang w:eastAsia="zh-CN"/>
              </w:rPr>
              <w:t xml:space="preserve"> as UAV target</w:t>
            </w:r>
          </w:p>
          <w:p w:rsidR="00B07CCE" w:rsidRDefault="00A704D3">
            <w:pPr>
              <w:spacing w:after="0" w:line="240" w:lineRule="auto"/>
              <w:rPr>
                <w:rFonts w:eastAsiaTheme="minorEastAsia"/>
                <w:sz w:val="18"/>
                <w:szCs w:val="18"/>
                <w:lang w:eastAsia="zh-CN"/>
              </w:rPr>
            </w:pPr>
            <w:r>
              <w:rPr>
                <w:rFonts w:eastAsiaTheme="minorEastAsia"/>
                <w:sz w:val="18"/>
                <w:szCs w:val="18"/>
                <w:lang w:eastAsia="zh-CN"/>
              </w:rPr>
              <w:t>Horizontal:</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 xml:space="preserve">If being a TRP: Fixed location at hexagonal cell centers;  </w:t>
            </w:r>
          </w:p>
          <w:p w:rsidR="00B07CCE" w:rsidRDefault="00A704D3">
            <w:pPr>
              <w:numPr>
                <w:ilvl w:val="0"/>
                <w:numId w:val="3"/>
              </w:numPr>
              <w:spacing w:after="0" w:line="240" w:lineRule="auto"/>
              <w:ind w:leftChars="91" w:left="200" w:firstLine="0"/>
              <w:jc w:val="left"/>
              <w:rPr>
                <w:rFonts w:eastAsiaTheme="minorEastAsia"/>
                <w:sz w:val="18"/>
                <w:szCs w:val="18"/>
                <w:lang w:eastAsia="zh-CN"/>
              </w:rPr>
            </w:pPr>
            <w:r>
              <w:rPr>
                <w:rFonts w:eastAsiaTheme="minorEastAsia"/>
                <w:sz w:val="18"/>
                <w:szCs w:val="18"/>
                <w:lang w:eastAsia="zh-CN"/>
              </w:rPr>
              <w:t>otherwise: Uniformly random per hexagonal cell.</w:t>
            </w:r>
          </w:p>
          <w:p w:rsidR="00F26EEF" w:rsidRPr="00264B67" w:rsidRDefault="00F26EEF" w:rsidP="00F26EEF">
            <w:pPr>
              <w:spacing w:after="0" w:line="240" w:lineRule="auto"/>
              <w:jc w:val="left"/>
              <w:rPr>
                <w:rFonts w:eastAsiaTheme="minorEastAsia"/>
                <w:sz w:val="18"/>
                <w:szCs w:val="18"/>
                <w:lang w:eastAsia="zh-CN"/>
              </w:rPr>
            </w:pPr>
            <w:r w:rsidRPr="00264B67">
              <w:rPr>
                <w:rFonts w:eastAsiaTheme="minorEastAsia" w:hint="eastAsia"/>
                <w:sz w:val="18"/>
                <w:szCs w:val="18"/>
                <w:lang w:eastAsia="zh-CN"/>
              </w:rPr>
              <w:t>Mobility</w:t>
            </w:r>
            <w:r w:rsidRPr="00264B67">
              <w:rPr>
                <w:rFonts w:eastAsiaTheme="minorEastAsia"/>
                <w:sz w:val="18"/>
                <w:szCs w:val="18"/>
                <w:lang w:eastAsia="zh-CN"/>
              </w:rPr>
              <w:t>:</w:t>
            </w:r>
          </w:p>
          <w:p w:rsidR="00F26EEF" w:rsidRPr="00264B67" w:rsidRDefault="00C01CF2" w:rsidP="00F26EEF">
            <w:pPr>
              <w:numPr>
                <w:ilvl w:val="0"/>
                <w:numId w:val="3"/>
              </w:numPr>
              <w:spacing w:after="0" w:line="240" w:lineRule="auto"/>
              <w:ind w:leftChars="91" w:left="200" w:firstLine="0"/>
              <w:jc w:val="left"/>
              <w:rPr>
                <w:rFonts w:eastAsia="宋体"/>
                <w:iCs/>
                <w:sz w:val="18"/>
                <w:szCs w:val="18"/>
                <w:lang w:eastAsia="zh-CN"/>
              </w:rPr>
            </w:pPr>
            <w:r w:rsidRPr="00264B67">
              <w:rPr>
                <w:rFonts w:eastAsia="宋体"/>
                <w:iCs/>
                <w:sz w:val="18"/>
                <w:szCs w:val="18"/>
                <w:lang w:eastAsia="zh-CN"/>
              </w:rPr>
              <w:lastRenderedPageBreak/>
              <w:t xml:space="preserve">Horizontal: </w:t>
            </w:r>
            <w:r w:rsidR="00F26EEF" w:rsidRPr="00264B67">
              <w:rPr>
                <w:rFonts w:eastAsia="宋体" w:hint="eastAsia"/>
                <w:iCs/>
                <w:sz w:val="18"/>
                <w:szCs w:val="18"/>
                <w:lang w:eastAsia="zh-CN"/>
              </w:rPr>
              <w:t>0</w:t>
            </w:r>
            <w:r w:rsidR="00F26EEF" w:rsidRPr="00264B67">
              <w:rPr>
                <w:rFonts w:eastAsia="宋体"/>
                <w:iCs/>
                <w:sz w:val="18"/>
                <w:szCs w:val="18"/>
                <w:lang w:eastAsia="zh-CN"/>
              </w:rPr>
              <w:t>, 3km/h for a UE</w:t>
            </w:r>
          </w:p>
          <w:p w:rsidR="00F26EEF" w:rsidRDefault="00C01CF2" w:rsidP="00F26EEF">
            <w:pPr>
              <w:numPr>
                <w:ilvl w:val="0"/>
                <w:numId w:val="3"/>
              </w:numPr>
              <w:spacing w:after="0" w:line="240" w:lineRule="auto"/>
              <w:ind w:leftChars="91" w:left="200" w:firstLine="0"/>
              <w:jc w:val="left"/>
              <w:rPr>
                <w:rFonts w:eastAsiaTheme="minorEastAsia"/>
                <w:sz w:val="18"/>
                <w:szCs w:val="18"/>
                <w:lang w:eastAsia="zh-CN"/>
              </w:rPr>
            </w:pPr>
            <w:r w:rsidRPr="00264B67">
              <w:rPr>
                <w:rFonts w:eastAsia="宋体"/>
                <w:iCs/>
                <w:sz w:val="18"/>
                <w:szCs w:val="18"/>
                <w:lang w:eastAsia="zh-CN"/>
              </w:rPr>
              <w:t xml:space="preserve">Horizontal: </w:t>
            </w:r>
            <w:r w:rsidR="00F26EEF" w:rsidRPr="00264B67">
              <w:rPr>
                <w:rFonts w:eastAsia="宋体" w:hint="eastAsia"/>
                <w:iCs/>
                <w:sz w:val="18"/>
                <w:szCs w:val="18"/>
                <w:lang w:eastAsia="zh-CN"/>
              </w:rPr>
              <w:t>0</w:t>
            </w:r>
            <w:r w:rsidR="00F26EEF" w:rsidRPr="00264B67">
              <w:rPr>
                <w:rFonts w:eastAsia="宋体"/>
                <w:iCs/>
                <w:sz w:val="18"/>
                <w:szCs w:val="18"/>
                <w:lang w:eastAsia="zh-CN"/>
              </w:rPr>
              <w:t>, 3km/h, 160km/h for UAV-UE</w:t>
            </w:r>
          </w:p>
        </w:tc>
      </w:tr>
      <w:tr w:rsidR="00B07CCE">
        <w:trPr>
          <w:trHeight w:val="20"/>
          <w:jc w:val="center"/>
        </w:trPr>
        <w:tc>
          <w:tcPr>
            <w:tcW w:w="1531" w:type="pct"/>
            <w:gridSpan w:val="2"/>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lastRenderedPageBreak/>
              <w:t>Supported sensing modes</w:t>
            </w:r>
          </w:p>
        </w:tc>
        <w:tc>
          <w:tcPr>
            <w:tcW w:w="3468" w:type="pct"/>
            <w:gridSpan w:val="3"/>
            <w:vAlign w:val="center"/>
          </w:tcPr>
          <w:p w:rsidR="00B07CCE" w:rsidRDefault="00A704D3">
            <w:pPr>
              <w:keepLines/>
              <w:spacing w:after="0" w:line="240" w:lineRule="auto"/>
              <w:jc w:val="center"/>
              <w:rPr>
                <w:rFonts w:eastAsia="宋体"/>
                <w:iCs/>
                <w:sz w:val="18"/>
                <w:szCs w:val="18"/>
                <w:lang w:eastAsia="zh-CN"/>
              </w:rPr>
            </w:pPr>
            <w:r>
              <w:rPr>
                <w:rFonts w:eastAsia="宋体"/>
                <w:iCs/>
                <w:sz w:val="18"/>
                <w:szCs w:val="18"/>
                <w:lang w:eastAsia="zh-CN"/>
              </w:rPr>
              <w:t>mono-static, bi-static, multi-static</w:t>
            </w:r>
          </w:p>
        </w:tc>
      </w:tr>
      <w:tr w:rsidR="00B07CCE">
        <w:trPr>
          <w:trHeight w:val="20"/>
          <w:jc w:val="center"/>
        </w:trPr>
        <w:tc>
          <w:tcPr>
            <w:tcW w:w="557"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target</w:t>
            </w: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Outdoor/ indoor</w:t>
            </w:r>
          </w:p>
        </w:tc>
        <w:tc>
          <w:tcPr>
            <w:tcW w:w="3468" w:type="pct"/>
            <w:gridSpan w:val="3"/>
            <w:vAlign w:val="center"/>
          </w:tcPr>
          <w:p w:rsidR="00B07CCE" w:rsidRDefault="00A704D3">
            <w:pPr>
              <w:keepLines/>
              <w:spacing w:after="0" w:line="240" w:lineRule="auto"/>
              <w:jc w:val="center"/>
              <w:rPr>
                <w:rFonts w:eastAsia="宋体"/>
                <w:iCs/>
                <w:sz w:val="18"/>
                <w:szCs w:val="18"/>
                <w:lang w:eastAsia="zh-CN"/>
              </w:rPr>
            </w:pPr>
            <w:r>
              <w:rPr>
                <w:rFonts w:eastAsia="宋体"/>
                <w:iCs/>
                <w:sz w:val="18"/>
                <w:szCs w:val="18"/>
                <w:lang w:eastAsia="zh-CN"/>
              </w:rPr>
              <w:t>Outdoor</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3D mobility</w:t>
            </w:r>
          </w:p>
        </w:tc>
        <w:tc>
          <w:tcPr>
            <w:tcW w:w="3468" w:type="pct"/>
            <w:gridSpan w:val="3"/>
            <w:vAlign w:val="center"/>
          </w:tcPr>
          <w:p w:rsidR="00B07CCE" w:rsidRDefault="00C01CF2" w:rsidP="00756B68">
            <w:pPr>
              <w:spacing w:after="0" w:line="240" w:lineRule="auto"/>
              <w:jc w:val="center"/>
              <w:rPr>
                <w:rFonts w:eastAsiaTheme="minorEastAsia"/>
                <w:sz w:val="18"/>
                <w:szCs w:val="18"/>
                <w:lang w:eastAsia="zh-CN"/>
              </w:rPr>
            </w:pPr>
            <w:r w:rsidRPr="00264B67">
              <w:rPr>
                <w:rFonts w:eastAsia="宋体"/>
                <w:iCs/>
                <w:sz w:val="18"/>
                <w:szCs w:val="18"/>
                <w:lang w:eastAsia="zh-CN"/>
              </w:rPr>
              <w:t xml:space="preserve">Horizontal: </w:t>
            </w:r>
            <w:r w:rsidR="00A704D3" w:rsidRPr="00264B67">
              <w:rPr>
                <w:rFonts w:eastAsiaTheme="minorEastAsia"/>
                <w:sz w:val="18"/>
                <w:szCs w:val="18"/>
                <w:lang w:eastAsia="zh-CN"/>
              </w:rPr>
              <w:t>0,</w:t>
            </w:r>
            <w:r w:rsidR="00A704D3" w:rsidRPr="00221D00">
              <w:rPr>
                <w:rFonts w:eastAsiaTheme="minorEastAsia"/>
                <w:sz w:val="18"/>
                <w:szCs w:val="18"/>
                <w:lang w:eastAsia="zh-CN"/>
              </w:rPr>
              <w:t xml:space="preserve"> 3km/h, </w:t>
            </w:r>
            <w:r w:rsidR="00264B67">
              <w:rPr>
                <w:rFonts w:eastAsiaTheme="minorEastAsia"/>
                <w:sz w:val="18"/>
                <w:szCs w:val="18"/>
                <w:lang w:eastAsia="zh-CN"/>
              </w:rPr>
              <w:t>[20km/h</w:t>
            </w:r>
            <w:r w:rsidR="00756B68">
              <w:rPr>
                <w:rFonts w:eastAsiaTheme="minorEastAsia"/>
                <w:sz w:val="18"/>
                <w:szCs w:val="18"/>
                <w:lang w:eastAsia="zh-CN"/>
              </w:rPr>
              <w:t xml:space="preserve"> </w:t>
            </w:r>
            <w:r w:rsidR="00527ED2">
              <w:rPr>
                <w:rFonts w:eastAsia="宋体"/>
                <w:iCs/>
                <w:sz w:val="18"/>
                <w:szCs w:val="18"/>
                <w:lang w:eastAsia="zh-CN"/>
              </w:rPr>
              <w:fldChar w:fldCharType="begin"/>
            </w:r>
            <w:r w:rsidR="00756B68">
              <w:rPr>
                <w:rFonts w:eastAsia="宋体"/>
                <w:iCs/>
                <w:sz w:val="18"/>
                <w:szCs w:val="18"/>
                <w:lang w:eastAsia="zh-CN"/>
              </w:rPr>
              <w:instrText xml:space="preserve"> REF _Ref173747588 \r \h </w:instrText>
            </w:r>
            <w:r w:rsidR="00527ED2">
              <w:rPr>
                <w:rFonts w:eastAsia="宋体"/>
                <w:iCs/>
                <w:sz w:val="18"/>
                <w:szCs w:val="18"/>
                <w:lang w:eastAsia="zh-CN"/>
              </w:rPr>
            </w:r>
            <w:r w:rsidR="00527ED2">
              <w:rPr>
                <w:rFonts w:eastAsia="宋体"/>
                <w:iCs/>
                <w:sz w:val="18"/>
                <w:szCs w:val="18"/>
                <w:lang w:eastAsia="zh-CN"/>
              </w:rPr>
              <w:fldChar w:fldCharType="separate"/>
            </w:r>
            <w:r w:rsidR="00756B68">
              <w:rPr>
                <w:rFonts w:eastAsia="宋体"/>
                <w:iCs/>
                <w:sz w:val="18"/>
                <w:szCs w:val="18"/>
                <w:lang w:eastAsia="zh-CN"/>
              </w:rPr>
              <w:t>[6]</w:t>
            </w:r>
            <w:r w:rsidR="00527ED2">
              <w:rPr>
                <w:rFonts w:eastAsia="宋体"/>
                <w:iCs/>
                <w:sz w:val="18"/>
                <w:szCs w:val="18"/>
                <w:lang w:eastAsia="zh-CN"/>
              </w:rPr>
              <w:fldChar w:fldCharType="end"/>
            </w:r>
            <w:r w:rsidR="00756B68">
              <w:rPr>
                <w:rFonts w:eastAsia="宋体"/>
                <w:iCs/>
                <w:sz w:val="18"/>
                <w:szCs w:val="18"/>
                <w:lang w:eastAsia="zh-CN"/>
              </w:rPr>
              <w:t>]</w:t>
            </w:r>
            <w:r w:rsidR="00264B67">
              <w:rPr>
                <w:rFonts w:eastAsiaTheme="minorEastAsia"/>
                <w:sz w:val="18"/>
                <w:szCs w:val="18"/>
                <w:lang w:eastAsia="zh-CN"/>
              </w:rPr>
              <w:t>, 60km/</w:t>
            </w:r>
            <w:r w:rsidR="00756B68">
              <w:rPr>
                <w:rFonts w:eastAsiaTheme="minorEastAsia"/>
                <w:sz w:val="18"/>
                <w:szCs w:val="18"/>
                <w:lang w:eastAsia="zh-CN"/>
              </w:rPr>
              <w:t>h</w:t>
            </w:r>
            <w:r w:rsidR="00264B67">
              <w:rPr>
                <w:rFonts w:eastAsiaTheme="minorEastAsia"/>
                <w:sz w:val="18"/>
                <w:szCs w:val="18"/>
                <w:lang w:eastAsia="zh-CN"/>
              </w:rPr>
              <w:t xml:space="preserve">, </w:t>
            </w:r>
            <w:r w:rsidR="00A704D3" w:rsidRPr="00221D00">
              <w:rPr>
                <w:rFonts w:eastAsiaTheme="minorEastAsia"/>
                <w:sz w:val="18"/>
                <w:szCs w:val="18"/>
                <w:lang w:eastAsia="zh-CN"/>
              </w:rPr>
              <w:t>160km/h (UAV only)</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3D distribution</w:t>
            </w:r>
          </w:p>
        </w:tc>
        <w:tc>
          <w:tcPr>
            <w:tcW w:w="3468" w:type="pct"/>
            <w:gridSpan w:val="3"/>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height: uniformly random in [1.5m, H], where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H=1.5 for non-UAV scenarios</w:t>
            </w:r>
            <w:bookmarkStart w:id="0" w:name="_GoBack"/>
            <w:bookmarkEnd w:id="0"/>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 xml:space="preserve">H=300m for UAV scenarios.  </w:t>
            </w:r>
          </w:p>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Horizontal: arbitrary in hexagonal cell. </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Orientation</w:t>
            </w:r>
          </w:p>
        </w:tc>
        <w:tc>
          <w:tcPr>
            <w:tcW w:w="3468" w:type="pct"/>
            <w:gridSpan w:val="3"/>
            <w:vAlign w:val="center"/>
          </w:tcPr>
          <w:p w:rsidR="00B07CCE" w:rsidRDefault="00A704D3">
            <w:pPr>
              <w:spacing w:after="0" w:line="240" w:lineRule="auto"/>
              <w:jc w:val="center"/>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jc w:val="center"/>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3468" w:type="pct"/>
            <w:gridSpan w:val="3"/>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 xml:space="preserve">Human: </w:t>
            </w:r>
          </w:p>
          <w:p w:rsidR="00A211CF" w:rsidRDefault="009E65D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M</w:t>
            </w:r>
            <w:r w:rsidR="00A211CF">
              <w:rPr>
                <w:rFonts w:eastAsiaTheme="minorEastAsia"/>
                <w:sz w:val="18"/>
                <w:szCs w:val="18"/>
                <w:lang w:eastAsia="zh-CN"/>
              </w:rPr>
              <w:t>ass of water</w:t>
            </w:r>
          </w:p>
          <w:p w:rsidR="00B07CCE" w:rsidRPr="00A211CF" w:rsidRDefault="00A211CF" w:rsidP="00A211CF">
            <w:pPr>
              <w:numPr>
                <w:ilvl w:val="0"/>
                <w:numId w:val="3"/>
              </w:numPr>
              <w:spacing w:after="0" w:line="240" w:lineRule="auto"/>
              <w:ind w:leftChars="91" w:left="200" w:firstLine="0"/>
              <w:rPr>
                <w:rFonts w:eastAsiaTheme="minorEastAsia"/>
                <w:sz w:val="18"/>
                <w:szCs w:val="18"/>
                <w:lang w:eastAsia="zh-CN"/>
              </w:rPr>
            </w:pPr>
            <w:r w:rsidRPr="00A211CF">
              <w:rPr>
                <w:rFonts w:eastAsiaTheme="minorEastAsia"/>
                <w:sz w:val="18"/>
                <w:szCs w:val="18"/>
                <w:lang w:eastAsia="zh-CN"/>
              </w:rPr>
              <w:t>Size: 1.8m*0.3m*0.36</w:t>
            </w:r>
            <w:r w:rsidR="00A704D3" w:rsidRPr="00A211CF">
              <w:rPr>
                <w:rFonts w:eastAsiaTheme="minorEastAsia"/>
                <w:sz w:val="18"/>
                <w:szCs w:val="18"/>
                <w:lang w:eastAsia="zh-CN"/>
              </w:rPr>
              <w:t>m (adult)</w:t>
            </w:r>
            <w:r w:rsidRPr="00A211CF">
              <w:rPr>
                <w:rFonts w:eastAsiaTheme="minorEastAsia"/>
                <w:sz w:val="18"/>
                <w:szCs w:val="18"/>
                <w:lang w:eastAsia="zh-CN"/>
              </w:rPr>
              <w:t xml:space="preserve">, </w:t>
            </w:r>
            <w:r>
              <w:rPr>
                <w:rFonts w:eastAsiaTheme="minorEastAsia"/>
                <w:sz w:val="18"/>
                <w:szCs w:val="18"/>
                <w:lang w:eastAsia="zh-CN"/>
              </w:rPr>
              <w:t>1m*0.2</w:t>
            </w:r>
            <w:r w:rsidR="00A704D3" w:rsidRPr="00A211CF">
              <w:rPr>
                <w:rFonts w:eastAsiaTheme="minorEastAsia"/>
                <w:sz w:val="18"/>
                <w:szCs w:val="18"/>
                <w:lang w:eastAsia="zh-CN"/>
              </w:rPr>
              <w:t>m*0.2</w:t>
            </w:r>
            <w:r>
              <w:rPr>
                <w:rFonts w:eastAsiaTheme="minorEastAsia"/>
                <w:sz w:val="18"/>
                <w:szCs w:val="18"/>
                <w:lang w:eastAsia="zh-CN"/>
              </w:rPr>
              <w:t>5</w:t>
            </w:r>
            <w:r w:rsidR="00A704D3" w:rsidRPr="00A211CF">
              <w:rPr>
                <w:rFonts w:eastAsiaTheme="minorEastAsia"/>
                <w:sz w:val="18"/>
                <w:szCs w:val="18"/>
                <w:lang w:eastAsia="zh-CN"/>
              </w:rPr>
              <w:t>m (child)</w:t>
            </w:r>
          </w:p>
          <w:p w:rsidR="00B07CCE" w:rsidRDefault="00A704D3">
            <w:pPr>
              <w:keepLines/>
              <w:spacing w:after="0" w:line="240" w:lineRule="auto"/>
              <w:rPr>
                <w:rFonts w:eastAsia="宋体"/>
                <w:iCs/>
                <w:sz w:val="18"/>
                <w:szCs w:val="18"/>
                <w:lang w:eastAsia="zh-CN"/>
              </w:rPr>
            </w:pPr>
            <w:r>
              <w:rPr>
                <w:rFonts w:eastAsia="宋体"/>
                <w:iCs/>
                <w:sz w:val="18"/>
                <w:szCs w:val="18"/>
                <w:lang w:eastAsia="zh-CN"/>
              </w:rPr>
              <w:t>Vehicle:</w:t>
            </w:r>
          </w:p>
          <w:p w:rsidR="00E76961" w:rsidRDefault="00E76961">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Steel</w:t>
            </w:r>
          </w:p>
          <w:p w:rsidR="00B07CCE" w:rsidRPr="00E76961" w:rsidRDefault="00E76961" w:rsidP="00E76961">
            <w:pPr>
              <w:numPr>
                <w:ilvl w:val="0"/>
                <w:numId w:val="3"/>
              </w:numPr>
              <w:spacing w:after="0" w:line="240" w:lineRule="auto"/>
              <w:ind w:leftChars="91" w:left="200" w:firstLine="0"/>
              <w:rPr>
                <w:rFonts w:eastAsiaTheme="minorEastAsia"/>
                <w:sz w:val="18"/>
                <w:szCs w:val="18"/>
                <w:lang w:eastAsia="zh-CN"/>
              </w:rPr>
            </w:pPr>
            <w:r w:rsidRPr="00E76961">
              <w:rPr>
                <w:rFonts w:eastAsiaTheme="minorEastAsia"/>
                <w:sz w:val="18"/>
                <w:szCs w:val="18"/>
                <w:lang w:eastAsia="zh-CN"/>
              </w:rPr>
              <w:t xml:space="preserve">Size: </w:t>
            </w:r>
            <w:r w:rsidR="00A704D3" w:rsidRPr="00E76961">
              <w:rPr>
                <w:rFonts w:eastAsiaTheme="minorEastAsia"/>
                <w:sz w:val="18"/>
                <w:szCs w:val="18"/>
                <w:lang w:eastAsia="zh-CN"/>
              </w:rPr>
              <w:t>5m*2m*1.6m (passenger vehicle)</w:t>
            </w:r>
            <w:r w:rsidRPr="00E76961">
              <w:rPr>
                <w:rFonts w:eastAsiaTheme="minorEastAsia"/>
                <w:sz w:val="18"/>
                <w:szCs w:val="18"/>
                <w:lang w:eastAsia="zh-CN"/>
              </w:rPr>
              <w:t xml:space="preserve">, </w:t>
            </w:r>
            <w:r w:rsidR="00A704D3" w:rsidRPr="00E76961">
              <w:rPr>
                <w:rFonts w:eastAsiaTheme="minorEastAsia"/>
                <w:sz w:val="18"/>
                <w:szCs w:val="18"/>
                <w:lang w:eastAsia="zh-CN"/>
              </w:rPr>
              <w:t>13m*2.6m*3m (truck)</w:t>
            </w:r>
          </w:p>
          <w:p w:rsidR="00B07CCE" w:rsidRDefault="00A704D3">
            <w:pPr>
              <w:keepLines/>
              <w:spacing w:after="0" w:line="240" w:lineRule="auto"/>
              <w:rPr>
                <w:rFonts w:eastAsia="宋体"/>
                <w:iCs/>
                <w:sz w:val="18"/>
                <w:szCs w:val="18"/>
                <w:lang w:eastAsia="zh-CN"/>
              </w:rPr>
            </w:pPr>
            <w:r>
              <w:rPr>
                <w:rFonts w:eastAsia="宋体"/>
                <w:iCs/>
                <w:sz w:val="18"/>
                <w:szCs w:val="18"/>
                <w:lang w:eastAsia="zh-CN"/>
              </w:rPr>
              <w:t>UAV:</w:t>
            </w:r>
          </w:p>
          <w:p w:rsidR="00897A7F" w:rsidRDefault="00897A7F">
            <w:pPr>
              <w:numPr>
                <w:ilvl w:val="0"/>
                <w:numId w:val="3"/>
              </w:numPr>
              <w:spacing w:after="0" w:line="240" w:lineRule="auto"/>
              <w:ind w:leftChars="91" w:left="200" w:firstLine="0"/>
              <w:rPr>
                <w:rFonts w:eastAsia="宋体"/>
                <w:iCs/>
                <w:sz w:val="18"/>
                <w:szCs w:val="18"/>
                <w:lang w:eastAsia="zh-CN"/>
              </w:rPr>
            </w:pPr>
            <w:r>
              <w:rPr>
                <w:rFonts w:eastAsia="宋体"/>
                <w:iCs/>
                <w:sz w:val="18"/>
                <w:szCs w:val="18"/>
                <w:lang w:eastAsia="zh-CN"/>
              </w:rPr>
              <w:t xml:space="preserve">Material: </w:t>
            </w:r>
            <w:r w:rsidR="00F22887">
              <w:rPr>
                <w:rFonts w:eastAsia="宋体"/>
                <w:iCs/>
                <w:sz w:val="18"/>
                <w:szCs w:val="18"/>
                <w:lang w:eastAsia="zh-CN"/>
              </w:rPr>
              <w:t>Carbon fiber composite</w:t>
            </w:r>
          </w:p>
          <w:p w:rsidR="00B07CCE" w:rsidRDefault="00897A7F">
            <w:pPr>
              <w:numPr>
                <w:ilvl w:val="0"/>
                <w:numId w:val="3"/>
              </w:numPr>
              <w:spacing w:after="0" w:line="240" w:lineRule="auto"/>
              <w:ind w:leftChars="91" w:left="200" w:firstLine="0"/>
              <w:rPr>
                <w:rFonts w:eastAsia="宋体"/>
                <w:iCs/>
                <w:sz w:val="18"/>
                <w:szCs w:val="18"/>
                <w:lang w:eastAsia="zh-CN"/>
              </w:rPr>
            </w:pPr>
            <w:r>
              <w:rPr>
                <w:rFonts w:eastAsia="宋体"/>
                <w:iCs/>
                <w:sz w:val="18"/>
                <w:szCs w:val="18"/>
                <w:lang w:eastAsia="zh-CN"/>
              </w:rPr>
              <w:t xml:space="preserve">Size: </w:t>
            </w:r>
            <w:r w:rsidR="00A704D3">
              <w:rPr>
                <w:rFonts w:eastAsia="宋体"/>
                <w:iCs/>
                <w:sz w:val="18"/>
                <w:szCs w:val="18"/>
                <w:lang w:eastAsia="zh-CN"/>
              </w:rPr>
              <w:t>0.5m*0.</w:t>
            </w:r>
            <w:r w:rsidR="00A704D3">
              <w:rPr>
                <w:rFonts w:eastAsiaTheme="minorEastAsia"/>
                <w:sz w:val="18"/>
                <w:szCs w:val="18"/>
                <w:lang w:eastAsia="zh-CN"/>
              </w:rPr>
              <w:t>5m</w:t>
            </w:r>
            <w:r w:rsidR="00A704D3">
              <w:rPr>
                <w:rFonts w:eastAsia="宋体"/>
                <w:iCs/>
                <w:sz w:val="18"/>
                <w:szCs w:val="18"/>
                <w:lang w:eastAsia="zh-CN"/>
              </w:rPr>
              <w:t>*0.5m</w:t>
            </w:r>
          </w:p>
        </w:tc>
      </w:tr>
      <w:tr w:rsidR="00B07CCE">
        <w:trPr>
          <w:trHeight w:val="20"/>
          <w:jc w:val="center"/>
        </w:trPr>
        <w:tc>
          <w:tcPr>
            <w:tcW w:w="557"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Unintended/Environment objects</w:t>
            </w: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Types</w:t>
            </w:r>
          </w:p>
        </w:tc>
        <w:tc>
          <w:tcPr>
            <w:tcW w:w="3468" w:type="pct"/>
            <w:gridSpan w:val="3"/>
            <w:vAlign w:val="center"/>
          </w:tcPr>
          <w:p w:rsidR="00B07CCE" w:rsidRDefault="00A704D3">
            <w:pPr>
              <w:keepLines/>
              <w:spacing w:after="0" w:line="240" w:lineRule="auto"/>
              <w:jc w:val="center"/>
              <w:rPr>
                <w:rFonts w:eastAsia="宋体"/>
                <w:iCs/>
                <w:sz w:val="18"/>
                <w:szCs w:val="18"/>
                <w:lang w:eastAsia="zh-CN"/>
              </w:rPr>
            </w:pPr>
            <w:r>
              <w:rPr>
                <w:rFonts w:eastAsia="宋体"/>
                <w:iCs/>
                <w:sz w:val="18"/>
                <w:szCs w:val="18"/>
                <w:lang w:eastAsia="zh-CN"/>
              </w:rPr>
              <w:t>For UAV scenarios: birds</w:t>
            </w:r>
          </w:p>
        </w:tc>
      </w:tr>
      <w:tr w:rsidR="00B07CCE" w:rsidTr="0060765A">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3D mobility</w:t>
            </w:r>
          </w:p>
        </w:tc>
        <w:tc>
          <w:tcPr>
            <w:tcW w:w="3468" w:type="pct"/>
            <w:gridSpan w:val="3"/>
            <w:shd w:val="clear" w:color="auto" w:fill="auto"/>
            <w:vAlign w:val="center"/>
          </w:tcPr>
          <w:p w:rsidR="00B07CCE" w:rsidRPr="00897A7F" w:rsidRDefault="00C01CF2">
            <w:pPr>
              <w:keepLines/>
              <w:spacing w:after="0" w:line="240" w:lineRule="auto"/>
              <w:jc w:val="center"/>
              <w:rPr>
                <w:rFonts w:eastAsia="宋体"/>
                <w:iCs/>
                <w:sz w:val="18"/>
                <w:szCs w:val="18"/>
                <w:lang w:eastAsia="zh-CN"/>
              </w:rPr>
            </w:pPr>
            <w:r w:rsidRPr="00897A7F">
              <w:rPr>
                <w:rFonts w:eastAsia="宋体"/>
                <w:iCs/>
                <w:sz w:val="18"/>
                <w:szCs w:val="18"/>
                <w:lang w:eastAsia="zh-CN"/>
              </w:rPr>
              <w:t xml:space="preserve">Horizontal: </w:t>
            </w:r>
            <w:r w:rsidR="00A704D3" w:rsidRPr="00897A7F">
              <w:rPr>
                <w:rFonts w:eastAsiaTheme="minorEastAsia"/>
                <w:sz w:val="18"/>
                <w:szCs w:val="18"/>
                <w:lang w:eastAsia="zh-CN"/>
              </w:rPr>
              <w:t>30km/h, 120km/h</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3D distribution</w:t>
            </w:r>
          </w:p>
        </w:tc>
        <w:tc>
          <w:tcPr>
            <w:tcW w:w="3468" w:type="pct"/>
            <w:gridSpan w:val="3"/>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Vertical height: Uniformly random in [1m, 300m]</w:t>
            </w:r>
          </w:p>
          <w:p w:rsidR="00B07CCE" w:rsidRDefault="00A704D3">
            <w:pPr>
              <w:spacing w:after="0" w:line="240" w:lineRule="auto"/>
              <w:rPr>
                <w:rFonts w:eastAsiaTheme="minorEastAsia"/>
                <w:sz w:val="18"/>
                <w:szCs w:val="18"/>
                <w:lang w:eastAsia="zh-CN"/>
              </w:rPr>
            </w:pPr>
            <w:r>
              <w:rPr>
                <w:rFonts w:eastAsiaTheme="minorEastAsia"/>
                <w:sz w:val="18"/>
                <w:szCs w:val="18"/>
                <w:lang w:eastAsia="zh-CN"/>
              </w:rPr>
              <w:t>Horizontal: arbitrary in hexagonal cell.</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Orientation</w:t>
            </w:r>
          </w:p>
        </w:tc>
        <w:tc>
          <w:tcPr>
            <w:tcW w:w="3468" w:type="pct"/>
            <w:gridSpan w:val="3"/>
            <w:vAlign w:val="center"/>
          </w:tcPr>
          <w:p w:rsidR="00B07CCE" w:rsidRDefault="00A704D3">
            <w:pPr>
              <w:spacing w:after="0" w:line="240" w:lineRule="auto"/>
              <w:jc w:val="center"/>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0-90°</w:t>
            </w:r>
          </w:p>
          <w:p w:rsidR="00B07CCE" w:rsidRDefault="00A704D3">
            <w:pPr>
              <w:keepLines/>
              <w:spacing w:after="0" w:line="240" w:lineRule="auto"/>
              <w:jc w:val="center"/>
              <w:rPr>
                <w:rFonts w:eastAsia="宋体"/>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557"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973"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3468" w:type="pct"/>
            <w:gridSpan w:val="3"/>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Bird(UAV scenarios only):</w:t>
            </w:r>
          </w:p>
          <w:p w:rsidR="00897A7F" w:rsidRDefault="005017FB">
            <w:pPr>
              <w:numPr>
                <w:ilvl w:val="0"/>
                <w:numId w:val="3"/>
              </w:numPr>
              <w:spacing w:after="0" w:line="240" w:lineRule="auto"/>
              <w:ind w:leftChars="91" w:left="200" w:firstLine="0"/>
              <w:rPr>
                <w:rFonts w:eastAsia="宋体"/>
                <w:iCs/>
                <w:sz w:val="18"/>
                <w:szCs w:val="18"/>
                <w:lang w:eastAsia="zh-CN"/>
              </w:rPr>
            </w:pPr>
            <w:r>
              <w:rPr>
                <w:rFonts w:eastAsia="宋体"/>
                <w:iCs/>
                <w:sz w:val="18"/>
                <w:szCs w:val="18"/>
                <w:lang w:eastAsia="zh-CN"/>
              </w:rPr>
              <w:t>Material: M</w:t>
            </w:r>
            <w:r w:rsidR="00897A7F">
              <w:rPr>
                <w:rFonts w:eastAsia="宋体"/>
                <w:iCs/>
                <w:sz w:val="18"/>
                <w:szCs w:val="18"/>
                <w:lang w:eastAsia="zh-CN"/>
              </w:rPr>
              <w:t>ass of water</w:t>
            </w:r>
          </w:p>
          <w:p w:rsidR="00B07CCE" w:rsidRDefault="00897A7F">
            <w:pPr>
              <w:numPr>
                <w:ilvl w:val="0"/>
                <w:numId w:val="3"/>
              </w:numPr>
              <w:spacing w:after="0" w:line="240" w:lineRule="auto"/>
              <w:ind w:leftChars="91" w:left="200" w:firstLine="0"/>
              <w:rPr>
                <w:rFonts w:eastAsia="宋体"/>
                <w:iCs/>
                <w:sz w:val="18"/>
                <w:szCs w:val="18"/>
                <w:lang w:eastAsia="zh-CN"/>
              </w:rPr>
            </w:pPr>
            <w:r>
              <w:rPr>
                <w:rFonts w:eastAsia="宋体"/>
                <w:iCs/>
                <w:sz w:val="18"/>
                <w:szCs w:val="18"/>
                <w:lang w:eastAsia="zh-CN"/>
              </w:rPr>
              <w:t xml:space="preserve">Size: </w:t>
            </w:r>
            <w:r w:rsidR="00A704D3">
              <w:rPr>
                <w:rFonts w:eastAsia="宋体"/>
                <w:iCs/>
                <w:sz w:val="18"/>
                <w:szCs w:val="18"/>
                <w:lang w:eastAsia="zh-CN"/>
              </w:rPr>
              <w:t>0.2m*0.2m*0.2m</w:t>
            </w:r>
          </w:p>
        </w:tc>
      </w:tr>
      <w:tr w:rsidR="00B07CCE">
        <w:trPr>
          <w:trHeight w:val="20"/>
          <w:jc w:val="center"/>
        </w:trPr>
        <w:tc>
          <w:tcPr>
            <w:tcW w:w="1531"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area</w:t>
            </w:r>
          </w:p>
        </w:tc>
        <w:tc>
          <w:tcPr>
            <w:tcW w:w="3468" w:type="pct"/>
            <w:gridSpan w:val="3"/>
            <w:vAlign w:val="center"/>
          </w:tcPr>
          <w:p w:rsidR="00B07CCE" w:rsidRDefault="00A704D3">
            <w:pPr>
              <w:keepLines/>
              <w:spacing w:after="0" w:line="240" w:lineRule="auto"/>
              <w:jc w:val="center"/>
              <w:rPr>
                <w:rFonts w:eastAsia="宋体"/>
                <w:iCs/>
                <w:sz w:val="18"/>
                <w:szCs w:val="18"/>
                <w:lang w:eastAsia="zh-CN"/>
              </w:rPr>
            </w:pPr>
            <w:r>
              <w:rPr>
                <w:rFonts w:eastAsia="宋体"/>
                <w:iCs/>
                <w:sz w:val="18"/>
                <w:szCs w:val="18"/>
                <w:lang w:eastAsia="zh-CN"/>
              </w:rPr>
              <w:t>full area of target distribution</w:t>
            </w:r>
          </w:p>
        </w:tc>
      </w:tr>
      <w:tr w:rsidR="00B07CCE">
        <w:trPr>
          <w:trHeight w:val="20"/>
          <w:jc w:val="center"/>
        </w:trPr>
        <w:tc>
          <w:tcPr>
            <w:tcW w:w="1531"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Minimum 3D distances between pairs of Tx/Rx/sensing target/[unintended objects]</w:t>
            </w:r>
          </w:p>
        </w:tc>
        <w:tc>
          <w:tcPr>
            <w:tcW w:w="3468" w:type="pct"/>
            <w:gridSpan w:val="3"/>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0m (for Tx-Rx in mono-static sensing only); 10m (for all other pairs)</w:t>
            </w:r>
          </w:p>
        </w:tc>
      </w:tr>
    </w:tbl>
    <w:p w:rsidR="00B07CCE" w:rsidRDefault="00B07CCE">
      <w:pPr>
        <w:jc w:val="center"/>
        <w:rPr>
          <w:rFonts w:eastAsiaTheme="minorEastAsia"/>
          <w:lang w:eastAsia="zh-CN"/>
        </w:rPr>
      </w:pPr>
    </w:p>
    <w:p w:rsidR="00B07CCE" w:rsidRDefault="00A704D3">
      <w:pPr>
        <w:jc w:val="center"/>
        <w:rPr>
          <w:rFonts w:eastAsiaTheme="minorEastAsia"/>
          <w:lang w:eastAsia="zh-CN"/>
        </w:rPr>
      </w:pPr>
      <w:r>
        <w:rPr>
          <w:rFonts w:eastAsiaTheme="minorEastAsia" w:hint="eastAsia"/>
          <w:lang w:eastAsia="zh-CN"/>
        </w:rPr>
        <w:t>T</w:t>
      </w:r>
      <w:r>
        <w:rPr>
          <w:rFonts w:eastAsiaTheme="minorEastAsia"/>
          <w:lang w:eastAsia="zh-CN"/>
        </w:rPr>
        <w:t>able 3 Assumptions for Urban grid and High-way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7"/>
        <w:gridCol w:w="1457"/>
        <w:gridCol w:w="2915"/>
        <w:gridCol w:w="2993"/>
      </w:tblGrid>
      <w:tr w:rsidR="00B07CCE">
        <w:trPr>
          <w:trHeight w:val="20"/>
          <w:jc w:val="center"/>
        </w:trPr>
        <w:tc>
          <w:tcPr>
            <w:tcW w:w="1534" w:type="pct"/>
            <w:gridSpan w:val="2"/>
            <w:shd w:val="clear" w:color="auto" w:fill="D9D9D9"/>
            <w:vAlign w:val="center"/>
          </w:tcPr>
          <w:p w:rsidR="00B07CCE" w:rsidRDefault="00A704D3">
            <w:pPr>
              <w:keepLines/>
              <w:spacing w:after="0" w:line="240" w:lineRule="auto"/>
              <w:jc w:val="center"/>
              <w:rPr>
                <w:rFonts w:eastAsia="等线"/>
                <w:b/>
                <w:sz w:val="18"/>
                <w:szCs w:val="18"/>
                <w:lang w:eastAsia="zh-CN"/>
              </w:rPr>
            </w:pPr>
            <w:r>
              <w:rPr>
                <w:rFonts w:eastAsia="宋体"/>
                <w:b/>
                <w:sz w:val="18"/>
                <w:szCs w:val="18"/>
                <w:lang w:eastAsia="zh-CN"/>
              </w:rPr>
              <w:t>Parameters</w:t>
            </w:r>
          </w:p>
        </w:tc>
        <w:tc>
          <w:tcPr>
            <w:tcW w:w="1710" w:type="pct"/>
            <w:shd w:val="clear" w:color="auto" w:fill="D9D9D9"/>
          </w:tcPr>
          <w:p w:rsidR="00B07CCE" w:rsidRDefault="00A704D3">
            <w:pPr>
              <w:keepLines/>
              <w:spacing w:after="0" w:line="240" w:lineRule="auto"/>
              <w:jc w:val="center"/>
              <w:rPr>
                <w:rFonts w:eastAsia="宋体"/>
                <w:b/>
                <w:sz w:val="18"/>
                <w:szCs w:val="18"/>
                <w:lang w:eastAsia="zh-CN"/>
              </w:rPr>
            </w:pPr>
            <w:r>
              <w:rPr>
                <w:rFonts w:eastAsia="宋体"/>
                <w:b/>
                <w:sz w:val="18"/>
                <w:szCs w:val="18"/>
                <w:lang w:eastAsia="zh-CN"/>
              </w:rPr>
              <w:t>Value</w:t>
            </w:r>
          </w:p>
        </w:tc>
        <w:tc>
          <w:tcPr>
            <w:tcW w:w="1756" w:type="pct"/>
            <w:shd w:val="clear" w:color="auto" w:fill="D9D9D9"/>
          </w:tcPr>
          <w:p w:rsidR="00B07CCE" w:rsidRDefault="00B07CCE">
            <w:pPr>
              <w:keepLines/>
              <w:spacing w:after="0" w:line="240" w:lineRule="auto"/>
              <w:jc w:val="center"/>
              <w:rPr>
                <w:rFonts w:eastAsia="宋体"/>
                <w:b/>
                <w:sz w:val="18"/>
                <w:szCs w:val="18"/>
                <w:lang w:eastAsia="zh-CN"/>
              </w:rPr>
            </w:pP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宋体"/>
                <w:sz w:val="18"/>
                <w:szCs w:val="18"/>
                <w:lang w:val="fr-FR" w:eastAsia="zh-CN"/>
              </w:rPr>
            </w:pPr>
            <w:r>
              <w:rPr>
                <w:rFonts w:eastAsia="宋体"/>
                <w:sz w:val="18"/>
                <w:szCs w:val="18"/>
                <w:lang w:val="fr-FR" w:eastAsia="zh-CN"/>
              </w:rPr>
              <w:t>Applicable communication scenarios</w:t>
            </w:r>
          </w:p>
        </w:tc>
        <w:tc>
          <w:tcPr>
            <w:tcW w:w="1710" w:type="pct"/>
            <w:vAlign w:val="center"/>
          </w:tcPr>
          <w:p w:rsidR="00B07CCE" w:rsidRDefault="00A704D3">
            <w:pPr>
              <w:keepLines/>
              <w:spacing w:after="0" w:line="240" w:lineRule="auto"/>
              <w:rPr>
                <w:rFonts w:eastAsia="宋体"/>
                <w:iCs/>
                <w:color w:val="000000"/>
                <w:sz w:val="18"/>
                <w:szCs w:val="18"/>
                <w:lang w:eastAsia="zh-CN"/>
              </w:rPr>
            </w:pPr>
            <w:r>
              <w:rPr>
                <w:rFonts w:eastAsia="宋体"/>
                <w:iCs/>
                <w:color w:val="000000"/>
                <w:sz w:val="18"/>
                <w:szCs w:val="18"/>
                <w:lang w:eastAsia="zh-CN"/>
              </w:rPr>
              <w:t>Urban grid</w:t>
            </w:r>
          </w:p>
        </w:tc>
        <w:tc>
          <w:tcPr>
            <w:tcW w:w="1756" w:type="pct"/>
            <w:vAlign w:val="center"/>
          </w:tcPr>
          <w:p w:rsidR="00B07CCE" w:rsidRDefault="00A704D3">
            <w:pPr>
              <w:keepLines/>
              <w:spacing w:after="0" w:line="240" w:lineRule="auto"/>
              <w:rPr>
                <w:rFonts w:eastAsia="宋体"/>
                <w:iCs/>
                <w:color w:val="000000"/>
                <w:sz w:val="18"/>
                <w:szCs w:val="18"/>
                <w:lang w:eastAsia="zh-CN"/>
              </w:rPr>
            </w:pPr>
            <w:r>
              <w:rPr>
                <w:rFonts w:eastAsia="宋体"/>
                <w:iCs/>
                <w:color w:val="000000"/>
                <w:sz w:val="18"/>
                <w:szCs w:val="18"/>
                <w:lang w:eastAsia="zh-CN"/>
              </w:rPr>
              <w:t>High-way/Railway</w:t>
            </w: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lastRenderedPageBreak/>
              <w:t>Sensing transmitters and receivers properties</w:t>
            </w:r>
          </w:p>
        </w:tc>
        <w:tc>
          <w:tcPr>
            <w:tcW w:w="1710" w:type="pct"/>
          </w:tcPr>
          <w:p w:rsidR="00B07CCE" w:rsidRPr="00897A7F" w:rsidRDefault="00A704D3">
            <w:pPr>
              <w:spacing w:after="0" w:line="240" w:lineRule="auto"/>
              <w:jc w:val="left"/>
              <w:rPr>
                <w:rFonts w:eastAsiaTheme="minorEastAsia"/>
                <w:sz w:val="18"/>
                <w:szCs w:val="18"/>
                <w:lang w:eastAsia="zh-CN"/>
              </w:rPr>
            </w:pPr>
            <w:r w:rsidRPr="00897A7F">
              <w:rPr>
                <w:noProof/>
                <w:sz w:val="18"/>
                <w:szCs w:val="18"/>
                <w:lang w:eastAsia="zh-CN"/>
              </w:rPr>
              <w:drawing>
                <wp:inline distT="0" distB="0" distL="0" distR="0">
                  <wp:extent cx="1644650" cy="17818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656798" cy="1794865"/>
                          </a:xfrm>
                          <a:prstGeom prst="rect">
                            <a:avLst/>
                          </a:prstGeom>
                          <a:noFill/>
                          <a:ln>
                            <a:noFill/>
                          </a:ln>
                        </pic:spPr>
                      </pic:pic>
                    </a:graphicData>
                  </a:graphic>
                </wp:inline>
              </w:drawing>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TRP Layout: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iCs/>
                <w:sz w:val="18"/>
                <w:szCs w:val="18"/>
                <w:lang w:val="en-GB" w:eastAsia="ja-JP"/>
              </w:rPr>
              <w:t>Hexagonal cell</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ISD=500m</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val="en-GB" w:eastAsia="zh-CN"/>
              </w:rPr>
              <w:t>Road g</w:t>
            </w:r>
            <w:r w:rsidRPr="00897A7F">
              <w:rPr>
                <w:rFonts w:eastAsiaTheme="minorEastAsia" w:hint="eastAsia"/>
                <w:sz w:val="18"/>
                <w:szCs w:val="18"/>
                <w:lang w:val="en-GB" w:eastAsia="zh-CN"/>
              </w:rPr>
              <w:t>rid=250m*433m</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Vertical height: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1.5m(UE, outdoor only)</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25m(TRP)</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Horizontal:</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Uniformly random in area not occupied by rectangular buildings, if height=1.5m</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 xml:space="preserve">Fixed location at hexagonal cell centers, if height=25m  </w:t>
            </w:r>
          </w:p>
          <w:p w:rsidR="00F26EEF" w:rsidRPr="00897A7F" w:rsidRDefault="00F26EEF" w:rsidP="00F26EEF">
            <w:pPr>
              <w:spacing w:after="0" w:line="240" w:lineRule="auto"/>
              <w:jc w:val="left"/>
              <w:rPr>
                <w:rFonts w:eastAsiaTheme="minorEastAsia"/>
                <w:sz w:val="18"/>
                <w:szCs w:val="18"/>
                <w:lang w:eastAsia="zh-CN"/>
              </w:rPr>
            </w:pPr>
            <w:r w:rsidRPr="00897A7F">
              <w:rPr>
                <w:rFonts w:eastAsiaTheme="minorEastAsia" w:hint="eastAsia"/>
                <w:sz w:val="18"/>
                <w:szCs w:val="18"/>
                <w:lang w:eastAsia="zh-CN"/>
              </w:rPr>
              <w:t>Mobility</w:t>
            </w:r>
            <w:r w:rsidRPr="00897A7F">
              <w:rPr>
                <w:rFonts w:eastAsiaTheme="minorEastAsia"/>
                <w:sz w:val="18"/>
                <w:szCs w:val="18"/>
                <w:lang w:eastAsia="zh-CN"/>
              </w:rPr>
              <w:t>:</w:t>
            </w:r>
          </w:p>
          <w:p w:rsidR="00F26EEF" w:rsidRPr="00897A7F" w:rsidRDefault="00C01CF2" w:rsidP="00F26EEF">
            <w:pPr>
              <w:numPr>
                <w:ilvl w:val="0"/>
                <w:numId w:val="3"/>
              </w:numPr>
              <w:spacing w:after="0" w:line="240" w:lineRule="auto"/>
              <w:ind w:leftChars="91" w:left="200" w:firstLine="0"/>
              <w:jc w:val="left"/>
              <w:rPr>
                <w:rFonts w:eastAsia="宋体"/>
                <w:iCs/>
                <w:sz w:val="18"/>
                <w:szCs w:val="18"/>
                <w:lang w:eastAsia="zh-CN"/>
              </w:rPr>
            </w:pPr>
            <w:r w:rsidRPr="00897A7F">
              <w:rPr>
                <w:rFonts w:eastAsia="宋体"/>
                <w:iCs/>
                <w:sz w:val="18"/>
                <w:szCs w:val="18"/>
                <w:lang w:eastAsia="zh-CN"/>
              </w:rPr>
              <w:t xml:space="preserve">Horizontal: </w:t>
            </w:r>
            <w:r w:rsidR="00F26EEF" w:rsidRPr="00897A7F">
              <w:rPr>
                <w:rFonts w:eastAsia="宋体" w:hint="eastAsia"/>
                <w:iCs/>
                <w:sz w:val="18"/>
                <w:szCs w:val="18"/>
                <w:lang w:eastAsia="zh-CN"/>
              </w:rPr>
              <w:t>0</w:t>
            </w:r>
            <w:r w:rsidR="00F26EEF" w:rsidRPr="00897A7F">
              <w:rPr>
                <w:rFonts w:eastAsia="宋体"/>
                <w:iCs/>
                <w:sz w:val="18"/>
                <w:szCs w:val="18"/>
                <w:lang w:eastAsia="zh-CN"/>
              </w:rPr>
              <w:t>, 3km/h for a UE</w:t>
            </w:r>
          </w:p>
          <w:p w:rsidR="00F26EEF" w:rsidRPr="00897A7F" w:rsidRDefault="00C01CF2" w:rsidP="00F26EEF">
            <w:pPr>
              <w:numPr>
                <w:ilvl w:val="0"/>
                <w:numId w:val="3"/>
              </w:numPr>
              <w:spacing w:after="0" w:line="240" w:lineRule="auto"/>
              <w:ind w:leftChars="91" w:left="200" w:firstLine="0"/>
              <w:jc w:val="left"/>
              <w:rPr>
                <w:rFonts w:eastAsiaTheme="minorEastAsia"/>
                <w:sz w:val="18"/>
                <w:szCs w:val="18"/>
                <w:lang w:eastAsia="zh-CN"/>
              </w:rPr>
            </w:pPr>
            <w:r w:rsidRPr="00897A7F">
              <w:rPr>
                <w:rFonts w:eastAsia="宋体"/>
                <w:iCs/>
                <w:sz w:val="18"/>
                <w:szCs w:val="18"/>
                <w:lang w:eastAsia="zh-CN"/>
              </w:rPr>
              <w:t xml:space="preserve">Horizontal: </w:t>
            </w:r>
            <w:r w:rsidR="00F26EEF" w:rsidRPr="00897A7F">
              <w:rPr>
                <w:rFonts w:eastAsia="宋体" w:hint="eastAsia"/>
                <w:iCs/>
                <w:sz w:val="18"/>
                <w:szCs w:val="18"/>
                <w:lang w:eastAsia="zh-CN"/>
              </w:rPr>
              <w:t>0</w:t>
            </w:r>
            <w:r w:rsidR="00F26EEF" w:rsidRPr="00897A7F">
              <w:rPr>
                <w:rFonts w:eastAsia="宋体"/>
                <w:iCs/>
                <w:sz w:val="18"/>
                <w:szCs w:val="18"/>
                <w:lang w:eastAsia="zh-CN"/>
              </w:rPr>
              <w:t>, 3km/h, 30km/h for Vehicle-UE</w:t>
            </w:r>
          </w:p>
        </w:tc>
        <w:tc>
          <w:tcPr>
            <w:tcW w:w="1756" w:type="pct"/>
          </w:tcPr>
          <w:p w:rsidR="00B07CCE" w:rsidRPr="00897A7F" w:rsidRDefault="00A704D3">
            <w:pPr>
              <w:spacing w:before="60" w:after="60" w:line="240" w:lineRule="auto"/>
              <w:jc w:val="left"/>
              <w:rPr>
                <w:rFonts w:eastAsiaTheme="minorEastAsia"/>
                <w:sz w:val="18"/>
                <w:szCs w:val="18"/>
                <w:lang w:eastAsia="zh-CN"/>
              </w:rPr>
            </w:pPr>
            <w:r w:rsidRPr="00897A7F">
              <w:rPr>
                <w:rFonts w:eastAsiaTheme="minorEastAsia"/>
                <w:sz w:val="18"/>
                <w:szCs w:val="18"/>
                <w:lang w:eastAsia="zh-CN"/>
              </w:rPr>
              <w:t>High-way:</w:t>
            </w:r>
          </w:p>
          <w:p w:rsidR="00B07CCE" w:rsidRPr="00897A7F" w:rsidRDefault="00A704D3">
            <w:pPr>
              <w:spacing w:before="60" w:after="60" w:line="240" w:lineRule="auto"/>
              <w:jc w:val="center"/>
              <w:rPr>
                <w:rFonts w:eastAsiaTheme="minorEastAsia"/>
                <w:sz w:val="18"/>
                <w:szCs w:val="18"/>
                <w:lang w:eastAsia="zh-CN"/>
              </w:rPr>
            </w:pPr>
            <w:r w:rsidRPr="00897A7F">
              <w:rPr>
                <w:noProof/>
                <w:sz w:val="18"/>
                <w:szCs w:val="18"/>
                <w:lang w:eastAsia="zh-CN"/>
              </w:rPr>
              <w:drawing>
                <wp:inline distT="0" distB="0" distL="0" distR="0">
                  <wp:extent cx="1772920" cy="385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1834398" cy="398859"/>
                          </a:xfrm>
                          <a:prstGeom prst="rect">
                            <a:avLst/>
                          </a:prstGeom>
                        </pic:spPr>
                      </pic:pic>
                    </a:graphicData>
                  </a:graphic>
                </wp:inline>
              </w:drawing>
            </w:r>
          </w:p>
          <w:p w:rsidR="00B07CCE" w:rsidRPr="00897A7F" w:rsidRDefault="00A704D3">
            <w:pPr>
              <w:spacing w:before="60" w:after="60" w:line="240" w:lineRule="auto"/>
              <w:jc w:val="left"/>
              <w:rPr>
                <w:rFonts w:eastAsiaTheme="minorEastAsia"/>
                <w:sz w:val="18"/>
                <w:szCs w:val="18"/>
                <w:lang w:eastAsia="zh-CN"/>
              </w:rPr>
            </w:pPr>
            <w:r w:rsidRPr="00897A7F">
              <w:rPr>
                <w:rFonts w:eastAsiaTheme="minorEastAsia"/>
                <w:sz w:val="18"/>
                <w:szCs w:val="18"/>
                <w:lang w:eastAsia="zh-CN"/>
              </w:rPr>
              <w:t>HST:</w:t>
            </w:r>
          </w:p>
          <w:p w:rsidR="00B07CCE" w:rsidRPr="00897A7F" w:rsidRDefault="00A704D3">
            <w:pPr>
              <w:spacing w:before="60" w:after="60" w:line="240" w:lineRule="auto"/>
              <w:jc w:val="left"/>
              <w:rPr>
                <w:rFonts w:eastAsiaTheme="minorEastAsia"/>
                <w:sz w:val="18"/>
                <w:szCs w:val="18"/>
                <w:lang w:eastAsia="zh-CN"/>
              </w:rPr>
            </w:pPr>
            <w:r w:rsidRPr="00897A7F">
              <w:rPr>
                <w:noProof/>
                <w:sz w:val="18"/>
                <w:szCs w:val="18"/>
                <w:lang w:eastAsia="zh-CN"/>
              </w:rPr>
              <w:drawing>
                <wp:inline distT="0" distB="0" distL="0" distR="0">
                  <wp:extent cx="1818005" cy="5899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1818270" cy="590286"/>
                          </a:xfrm>
                          <a:prstGeom prst="rect">
                            <a:avLst/>
                          </a:prstGeom>
                          <a:noFill/>
                          <a:ln>
                            <a:noFill/>
                          </a:ln>
                        </pic:spPr>
                      </pic:pic>
                    </a:graphicData>
                  </a:graphic>
                </wp:inline>
              </w:drawing>
            </w:r>
          </w:p>
          <w:p w:rsidR="00B07CCE" w:rsidRPr="00897A7F" w:rsidRDefault="00B07CCE">
            <w:pPr>
              <w:spacing w:after="0" w:line="240" w:lineRule="auto"/>
              <w:jc w:val="left"/>
              <w:rPr>
                <w:rFonts w:eastAsiaTheme="minorEastAsia"/>
                <w:sz w:val="18"/>
                <w:szCs w:val="18"/>
                <w:lang w:eastAsia="zh-CN"/>
              </w:rPr>
            </w:pP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TRP Layout: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iCs/>
                <w:sz w:val="18"/>
                <w:szCs w:val="18"/>
                <w:lang w:val="en-GB" w:eastAsia="ja-JP"/>
              </w:rPr>
              <w:t>Hexagonal cell</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ISD=1732m</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Vertical height:</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1.5m(UE, outdoor only)</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35m(TRP)</w:t>
            </w:r>
          </w:p>
          <w:p w:rsidR="00B07CCE" w:rsidRPr="00897A7F" w:rsidRDefault="00A704D3">
            <w:pPr>
              <w:spacing w:after="0" w:line="240" w:lineRule="auto"/>
              <w:jc w:val="left"/>
              <w:rPr>
                <w:rFonts w:eastAsiaTheme="minorEastAsia"/>
                <w:sz w:val="18"/>
                <w:szCs w:val="18"/>
                <w:lang w:eastAsia="zh-CN"/>
              </w:rPr>
            </w:pPr>
            <w:r w:rsidRPr="00897A7F">
              <w:rPr>
                <w:rFonts w:eastAsiaTheme="minorEastAsia"/>
                <w:sz w:val="18"/>
                <w:szCs w:val="18"/>
                <w:lang w:eastAsia="zh-CN"/>
              </w:rPr>
              <w:t>Horizontal:</w:t>
            </w:r>
          </w:p>
          <w:p w:rsidR="00B07CCE" w:rsidRPr="00897A7F" w:rsidRDefault="00A704D3">
            <w:pPr>
              <w:numPr>
                <w:ilvl w:val="0"/>
                <w:numId w:val="3"/>
              </w:numPr>
              <w:spacing w:after="0" w:line="240" w:lineRule="auto"/>
              <w:ind w:leftChars="91" w:left="200" w:firstLine="0"/>
              <w:jc w:val="left"/>
              <w:rPr>
                <w:rFonts w:eastAsiaTheme="minorEastAsia"/>
                <w:sz w:val="18"/>
                <w:szCs w:val="18"/>
                <w:lang w:eastAsia="zh-CN"/>
              </w:rPr>
            </w:pPr>
            <w:r w:rsidRPr="00897A7F">
              <w:rPr>
                <w:rFonts w:eastAsiaTheme="minorEastAsia"/>
                <w:sz w:val="18"/>
                <w:szCs w:val="18"/>
                <w:lang w:eastAsia="zh-CN"/>
              </w:rPr>
              <w:t>Uniformly random over straight-line, if height=1.5m</w:t>
            </w:r>
          </w:p>
          <w:p w:rsidR="00B07CCE" w:rsidRPr="00897A7F" w:rsidRDefault="00A704D3">
            <w:pPr>
              <w:numPr>
                <w:ilvl w:val="0"/>
                <w:numId w:val="3"/>
              </w:numPr>
              <w:spacing w:after="0" w:line="240" w:lineRule="auto"/>
              <w:ind w:leftChars="91" w:left="200" w:firstLine="0"/>
              <w:jc w:val="left"/>
              <w:rPr>
                <w:sz w:val="18"/>
                <w:szCs w:val="18"/>
                <w:lang w:eastAsia="ko-KR"/>
              </w:rPr>
            </w:pPr>
            <w:r w:rsidRPr="00897A7F">
              <w:rPr>
                <w:rFonts w:eastAsiaTheme="minorEastAsia"/>
                <w:sz w:val="18"/>
                <w:szCs w:val="18"/>
                <w:lang w:eastAsia="zh-CN"/>
              </w:rPr>
              <w:t xml:space="preserve">Fixed location as figure shows, if height=35m  </w:t>
            </w:r>
          </w:p>
          <w:p w:rsidR="00F26EEF" w:rsidRPr="00897A7F" w:rsidRDefault="00F26EEF" w:rsidP="00F26EEF">
            <w:pPr>
              <w:spacing w:after="0" w:line="240" w:lineRule="auto"/>
              <w:jc w:val="left"/>
              <w:rPr>
                <w:rFonts w:eastAsiaTheme="minorEastAsia"/>
                <w:sz w:val="18"/>
                <w:szCs w:val="18"/>
                <w:lang w:eastAsia="zh-CN"/>
              </w:rPr>
            </w:pPr>
            <w:r w:rsidRPr="00897A7F">
              <w:rPr>
                <w:rFonts w:eastAsiaTheme="minorEastAsia" w:hint="eastAsia"/>
                <w:sz w:val="18"/>
                <w:szCs w:val="18"/>
                <w:lang w:eastAsia="zh-CN"/>
              </w:rPr>
              <w:t>Mobility</w:t>
            </w:r>
            <w:r w:rsidRPr="00897A7F">
              <w:rPr>
                <w:rFonts w:eastAsiaTheme="minorEastAsia"/>
                <w:sz w:val="18"/>
                <w:szCs w:val="18"/>
                <w:lang w:eastAsia="zh-CN"/>
              </w:rPr>
              <w:t>:</w:t>
            </w:r>
          </w:p>
          <w:p w:rsidR="00F26EEF" w:rsidRPr="00897A7F" w:rsidRDefault="00C01CF2" w:rsidP="00F26EEF">
            <w:pPr>
              <w:numPr>
                <w:ilvl w:val="0"/>
                <w:numId w:val="3"/>
              </w:numPr>
              <w:spacing w:after="0" w:line="240" w:lineRule="auto"/>
              <w:ind w:leftChars="91" w:left="200" w:firstLine="0"/>
              <w:jc w:val="left"/>
              <w:rPr>
                <w:rFonts w:eastAsia="宋体"/>
                <w:iCs/>
                <w:sz w:val="18"/>
                <w:szCs w:val="18"/>
                <w:lang w:eastAsia="zh-CN"/>
              </w:rPr>
            </w:pPr>
            <w:r w:rsidRPr="00897A7F">
              <w:rPr>
                <w:rFonts w:eastAsia="宋体"/>
                <w:iCs/>
                <w:sz w:val="18"/>
                <w:szCs w:val="18"/>
                <w:lang w:eastAsia="zh-CN"/>
              </w:rPr>
              <w:t xml:space="preserve">Horizontal: </w:t>
            </w:r>
            <w:r w:rsidR="00F26EEF" w:rsidRPr="00897A7F">
              <w:rPr>
                <w:rFonts w:eastAsia="宋体" w:hint="eastAsia"/>
                <w:iCs/>
                <w:sz w:val="18"/>
                <w:szCs w:val="18"/>
                <w:lang w:eastAsia="zh-CN"/>
              </w:rPr>
              <w:t>0</w:t>
            </w:r>
            <w:r w:rsidR="00F26EEF" w:rsidRPr="00897A7F">
              <w:rPr>
                <w:rFonts w:eastAsia="宋体"/>
                <w:iCs/>
                <w:sz w:val="18"/>
                <w:szCs w:val="18"/>
                <w:lang w:eastAsia="zh-CN"/>
              </w:rPr>
              <w:t>, 3km/h for a UE</w:t>
            </w:r>
          </w:p>
          <w:p w:rsidR="00F26EEF" w:rsidRPr="00897A7F" w:rsidRDefault="00C01CF2" w:rsidP="00F26EEF">
            <w:pPr>
              <w:numPr>
                <w:ilvl w:val="0"/>
                <w:numId w:val="3"/>
              </w:numPr>
              <w:spacing w:after="0" w:line="240" w:lineRule="auto"/>
              <w:ind w:leftChars="91" w:left="200" w:firstLine="0"/>
              <w:jc w:val="left"/>
              <w:rPr>
                <w:sz w:val="18"/>
                <w:szCs w:val="18"/>
                <w:lang w:eastAsia="ko-KR"/>
              </w:rPr>
            </w:pPr>
            <w:r w:rsidRPr="00897A7F">
              <w:rPr>
                <w:rFonts w:eastAsia="宋体"/>
                <w:iCs/>
                <w:sz w:val="18"/>
                <w:szCs w:val="18"/>
                <w:lang w:eastAsia="zh-CN"/>
              </w:rPr>
              <w:t xml:space="preserve">Horizontal: </w:t>
            </w:r>
            <w:r w:rsidR="00F26EEF" w:rsidRPr="00897A7F">
              <w:rPr>
                <w:rFonts w:eastAsia="宋体" w:hint="eastAsia"/>
                <w:iCs/>
                <w:sz w:val="18"/>
                <w:szCs w:val="18"/>
                <w:lang w:eastAsia="zh-CN"/>
              </w:rPr>
              <w:t>0</w:t>
            </w:r>
            <w:r w:rsidR="00F26EEF" w:rsidRPr="00897A7F">
              <w:rPr>
                <w:rFonts w:eastAsia="宋体"/>
                <w:iCs/>
                <w:sz w:val="18"/>
                <w:szCs w:val="18"/>
                <w:lang w:eastAsia="zh-CN"/>
              </w:rPr>
              <w:t>, 3</w:t>
            </w:r>
            <w:r w:rsidRPr="00897A7F">
              <w:rPr>
                <w:rFonts w:eastAsia="宋体"/>
                <w:iCs/>
                <w:sz w:val="18"/>
                <w:szCs w:val="18"/>
                <w:lang w:eastAsia="zh-CN"/>
              </w:rPr>
              <w:t>0</w:t>
            </w:r>
            <w:r w:rsidR="00F26EEF" w:rsidRPr="00897A7F">
              <w:rPr>
                <w:rFonts w:eastAsia="宋体"/>
                <w:iCs/>
                <w:sz w:val="18"/>
                <w:szCs w:val="18"/>
                <w:lang w:eastAsia="zh-CN"/>
              </w:rPr>
              <w:t>km/h, 1</w:t>
            </w:r>
            <w:r w:rsidRPr="00897A7F">
              <w:rPr>
                <w:rFonts w:eastAsia="宋体"/>
                <w:iCs/>
                <w:sz w:val="18"/>
                <w:szCs w:val="18"/>
                <w:lang w:eastAsia="zh-CN"/>
              </w:rPr>
              <w:t>2</w:t>
            </w:r>
            <w:r w:rsidR="00F26EEF" w:rsidRPr="00897A7F">
              <w:rPr>
                <w:rFonts w:eastAsia="宋体"/>
                <w:iCs/>
                <w:sz w:val="18"/>
                <w:szCs w:val="18"/>
                <w:lang w:eastAsia="zh-CN"/>
              </w:rPr>
              <w:t>0km/h for Vehicle -UE</w:t>
            </w: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Supported sensing modes</w:t>
            </w:r>
          </w:p>
        </w:tc>
        <w:tc>
          <w:tcPr>
            <w:tcW w:w="1710"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mono-static, bi-static, multi-static</w:t>
            </w:r>
          </w:p>
        </w:tc>
        <w:tc>
          <w:tcPr>
            <w:tcW w:w="1756" w:type="pct"/>
          </w:tcPr>
          <w:p w:rsidR="00B07CCE" w:rsidRDefault="00A704D3">
            <w:pPr>
              <w:keepLines/>
              <w:spacing w:after="0" w:line="240" w:lineRule="auto"/>
              <w:rPr>
                <w:rFonts w:eastAsia="宋体"/>
                <w:iCs/>
                <w:sz w:val="18"/>
                <w:szCs w:val="18"/>
                <w:lang w:eastAsia="zh-CN"/>
              </w:rPr>
            </w:pPr>
            <w:r>
              <w:rPr>
                <w:rFonts w:eastAsia="宋体"/>
                <w:iCs/>
                <w:sz w:val="18"/>
                <w:szCs w:val="18"/>
                <w:lang w:eastAsia="zh-CN"/>
              </w:rPr>
              <w:t>mono-static, bi-static, multi-static</w:t>
            </w:r>
          </w:p>
        </w:tc>
      </w:tr>
      <w:tr w:rsidR="00B07CCE">
        <w:trPr>
          <w:trHeight w:val="20"/>
          <w:jc w:val="center"/>
        </w:trPr>
        <w:tc>
          <w:tcPr>
            <w:tcW w:w="679"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target</w:t>
            </w: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Outdoor/indoor</w:t>
            </w:r>
          </w:p>
        </w:tc>
        <w:tc>
          <w:tcPr>
            <w:tcW w:w="1710"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Outdoor</w:t>
            </w:r>
          </w:p>
        </w:tc>
        <w:tc>
          <w:tcPr>
            <w:tcW w:w="1756"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Outdoor</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3D mobility</w:t>
            </w:r>
          </w:p>
        </w:tc>
        <w:tc>
          <w:tcPr>
            <w:tcW w:w="1710" w:type="pct"/>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0, 3km/h, 30km/h, </w:t>
            </w:r>
            <w:r w:rsidR="005F15AA">
              <w:rPr>
                <w:rFonts w:eastAsiaTheme="minorEastAsia"/>
                <w:sz w:val="18"/>
                <w:szCs w:val="18"/>
                <w:lang w:eastAsia="zh-CN"/>
              </w:rPr>
              <w:t>60km/h</w:t>
            </w:r>
          </w:p>
        </w:tc>
        <w:tc>
          <w:tcPr>
            <w:tcW w:w="1756" w:type="pct"/>
            <w:vAlign w:val="center"/>
          </w:tcPr>
          <w:p w:rsidR="00B07CCE" w:rsidRDefault="005F15AA">
            <w:pPr>
              <w:spacing w:after="0" w:line="240" w:lineRule="auto"/>
              <w:rPr>
                <w:rFonts w:eastAsiaTheme="minorEastAsia"/>
                <w:sz w:val="18"/>
                <w:szCs w:val="18"/>
                <w:lang w:eastAsia="zh-CN"/>
              </w:rPr>
            </w:pPr>
            <w:r>
              <w:rPr>
                <w:rFonts w:eastAsiaTheme="minorEastAsia"/>
                <w:sz w:val="18"/>
                <w:szCs w:val="18"/>
                <w:lang w:eastAsia="zh-CN"/>
              </w:rPr>
              <w:t>0, 3km/h, 6</w:t>
            </w:r>
            <w:r w:rsidR="00A704D3">
              <w:rPr>
                <w:rFonts w:eastAsiaTheme="minorEastAsia"/>
                <w:sz w:val="18"/>
                <w:szCs w:val="18"/>
                <w:lang w:eastAsia="zh-CN"/>
              </w:rPr>
              <w:t>0km/h, 120km/h</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宋体"/>
                <w:sz w:val="18"/>
                <w:szCs w:val="18"/>
                <w:lang w:eastAsia="zh-CN"/>
              </w:rPr>
            </w:pPr>
            <w:r>
              <w:rPr>
                <w:rFonts w:eastAsia="宋体"/>
                <w:sz w:val="18"/>
                <w:szCs w:val="18"/>
                <w:lang w:eastAsia="zh-CN"/>
              </w:rPr>
              <w:t>3D distribution</w:t>
            </w:r>
          </w:p>
        </w:tc>
        <w:tc>
          <w:tcPr>
            <w:tcW w:w="1710" w:type="pct"/>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height: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w:t>
            </w:r>
            <w:r>
              <w:rPr>
                <w:rFonts w:eastAsiaTheme="minorEastAsia" w:hint="eastAsia"/>
                <w:sz w:val="18"/>
                <w:szCs w:val="18"/>
                <w:lang w:eastAsia="zh-CN"/>
              </w:rPr>
              <w:t>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Horizontal: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 xml:space="preserve">arbitrary over straight-line. </w:t>
            </w:r>
          </w:p>
        </w:tc>
        <w:tc>
          <w:tcPr>
            <w:tcW w:w="1756" w:type="pct"/>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height: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 xml:space="preserve">Horizontal: </w:t>
            </w:r>
          </w:p>
          <w:p w:rsidR="00B07CCE" w:rsidRDefault="00A704D3">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arbitrary over straight-line.</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Orientation</w:t>
            </w:r>
          </w:p>
        </w:tc>
        <w:tc>
          <w:tcPr>
            <w:tcW w:w="1710" w:type="pct"/>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c>
          <w:tcPr>
            <w:tcW w:w="1756" w:type="pct"/>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等线"/>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1710"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Vehicle:</w:t>
            </w:r>
          </w:p>
          <w:p w:rsidR="005F15AA" w:rsidRDefault="005F15AA">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Steel</w:t>
            </w:r>
          </w:p>
          <w:p w:rsidR="00B07CCE" w:rsidRDefault="005F15AA" w:rsidP="005F15AA">
            <w:pPr>
              <w:numPr>
                <w:ilvl w:val="0"/>
                <w:numId w:val="3"/>
              </w:numPr>
              <w:spacing w:after="0" w:line="240" w:lineRule="auto"/>
              <w:ind w:leftChars="91" w:left="200" w:firstLine="0"/>
              <w:rPr>
                <w:rFonts w:eastAsia="宋体"/>
                <w:iCs/>
                <w:sz w:val="18"/>
                <w:szCs w:val="18"/>
                <w:lang w:eastAsia="zh-CN"/>
              </w:rPr>
            </w:pPr>
            <w:r>
              <w:rPr>
                <w:rFonts w:eastAsiaTheme="minorEastAsia"/>
                <w:sz w:val="18"/>
                <w:szCs w:val="18"/>
                <w:lang w:eastAsia="zh-CN"/>
              </w:rPr>
              <w:t xml:space="preserve">Size: </w:t>
            </w:r>
            <w:r w:rsidR="00A704D3">
              <w:rPr>
                <w:rFonts w:eastAsiaTheme="minorEastAsia"/>
                <w:sz w:val="18"/>
                <w:szCs w:val="18"/>
                <w:lang w:eastAsia="zh-CN"/>
              </w:rPr>
              <w:t>5m*2m*1.6m (passenger vehicle)</w:t>
            </w:r>
            <w:r>
              <w:rPr>
                <w:rFonts w:eastAsiaTheme="minorEastAsia"/>
                <w:sz w:val="18"/>
                <w:szCs w:val="18"/>
                <w:lang w:eastAsia="zh-CN"/>
              </w:rPr>
              <w:t xml:space="preserve">; </w:t>
            </w:r>
            <w:r w:rsidR="00A704D3">
              <w:rPr>
                <w:rFonts w:eastAsiaTheme="minorEastAsia"/>
                <w:sz w:val="18"/>
                <w:szCs w:val="18"/>
                <w:lang w:eastAsia="zh-CN"/>
              </w:rPr>
              <w:t>13m*2.6m*3m (truck)</w:t>
            </w:r>
          </w:p>
        </w:tc>
        <w:tc>
          <w:tcPr>
            <w:tcW w:w="1756" w:type="pct"/>
          </w:tcPr>
          <w:p w:rsidR="005F15AA" w:rsidRDefault="005F15AA" w:rsidP="005F15AA">
            <w:pPr>
              <w:keepLines/>
              <w:spacing w:after="0" w:line="240" w:lineRule="auto"/>
              <w:rPr>
                <w:rFonts w:eastAsia="宋体"/>
                <w:iCs/>
                <w:sz w:val="18"/>
                <w:szCs w:val="18"/>
                <w:lang w:eastAsia="zh-CN"/>
              </w:rPr>
            </w:pPr>
            <w:r>
              <w:rPr>
                <w:rFonts w:eastAsia="宋体"/>
                <w:iCs/>
                <w:sz w:val="18"/>
                <w:szCs w:val="18"/>
                <w:lang w:eastAsia="zh-CN"/>
              </w:rPr>
              <w:t>Vehicle:</w:t>
            </w:r>
          </w:p>
          <w:p w:rsidR="005F15AA" w:rsidRDefault="005F15AA" w:rsidP="005F15AA">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Steel</w:t>
            </w:r>
          </w:p>
          <w:p w:rsidR="00B07CCE" w:rsidRDefault="005F15AA" w:rsidP="005F15AA">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Size: 5m*2m*1.6m (passenger vehicle); 13m*2.6m*3m (truck)</w:t>
            </w:r>
          </w:p>
        </w:tc>
      </w:tr>
      <w:tr w:rsidR="00B07CCE">
        <w:trPr>
          <w:trHeight w:val="20"/>
          <w:jc w:val="center"/>
        </w:trPr>
        <w:tc>
          <w:tcPr>
            <w:tcW w:w="679" w:type="pct"/>
            <w:vMerge w:val="restar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Unintended/ Environment objects</w:t>
            </w: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Types</w:t>
            </w:r>
          </w:p>
        </w:tc>
        <w:tc>
          <w:tcPr>
            <w:tcW w:w="1710" w:type="pct"/>
            <w:vAlign w:val="center"/>
          </w:tcPr>
          <w:p w:rsidR="00B07CCE" w:rsidRPr="00897A7F" w:rsidRDefault="00A704D3">
            <w:pPr>
              <w:keepLines/>
              <w:spacing w:after="0" w:line="240" w:lineRule="auto"/>
              <w:rPr>
                <w:rFonts w:eastAsia="宋体"/>
                <w:iCs/>
                <w:sz w:val="18"/>
                <w:szCs w:val="18"/>
                <w:lang w:eastAsia="zh-CN"/>
              </w:rPr>
            </w:pPr>
            <w:r w:rsidRPr="00897A7F">
              <w:rPr>
                <w:rFonts w:eastAsia="宋体"/>
                <w:iCs/>
                <w:sz w:val="18"/>
                <w:szCs w:val="18"/>
                <w:lang w:eastAsia="zh-CN"/>
              </w:rPr>
              <w:t>Human, animal</w:t>
            </w:r>
          </w:p>
        </w:tc>
        <w:tc>
          <w:tcPr>
            <w:tcW w:w="1756" w:type="pct"/>
          </w:tcPr>
          <w:p w:rsidR="00B07CCE" w:rsidRPr="00897A7F" w:rsidRDefault="00A704D3">
            <w:pPr>
              <w:keepLines/>
              <w:spacing w:after="0" w:line="240" w:lineRule="auto"/>
              <w:rPr>
                <w:rFonts w:eastAsia="宋体"/>
                <w:iCs/>
                <w:sz w:val="18"/>
                <w:szCs w:val="18"/>
                <w:lang w:eastAsia="zh-CN"/>
              </w:rPr>
            </w:pPr>
            <w:r w:rsidRPr="00897A7F">
              <w:rPr>
                <w:rFonts w:eastAsia="宋体"/>
                <w:iCs/>
                <w:sz w:val="18"/>
                <w:szCs w:val="18"/>
                <w:lang w:eastAsia="zh-CN"/>
              </w:rPr>
              <w:t>Human, animal, rocks</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3D mobility</w:t>
            </w:r>
          </w:p>
        </w:tc>
        <w:tc>
          <w:tcPr>
            <w:tcW w:w="1710" w:type="pct"/>
            <w:vAlign w:val="center"/>
          </w:tcPr>
          <w:p w:rsidR="00B07CCE" w:rsidRPr="00897A7F" w:rsidRDefault="00C01CF2">
            <w:pPr>
              <w:keepLines/>
              <w:spacing w:after="0" w:line="240" w:lineRule="auto"/>
              <w:rPr>
                <w:rFonts w:eastAsia="宋体"/>
                <w:iCs/>
                <w:sz w:val="18"/>
                <w:szCs w:val="18"/>
                <w:lang w:eastAsia="zh-CN"/>
              </w:rPr>
            </w:pPr>
            <w:r w:rsidRPr="00897A7F">
              <w:rPr>
                <w:rFonts w:eastAsia="宋体"/>
                <w:iCs/>
                <w:sz w:val="18"/>
                <w:szCs w:val="18"/>
                <w:lang w:eastAsia="zh-CN"/>
              </w:rPr>
              <w:t xml:space="preserve">Horizontal: </w:t>
            </w:r>
            <w:r w:rsidR="00A704D3" w:rsidRPr="00897A7F">
              <w:rPr>
                <w:rFonts w:eastAsiaTheme="minorEastAsia"/>
                <w:sz w:val="18"/>
                <w:szCs w:val="18"/>
                <w:lang w:eastAsia="zh-CN"/>
              </w:rPr>
              <w:t>0, 3km/h</w:t>
            </w:r>
          </w:p>
        </w:tc>
        <w:tc>
          <w:tcPr>
            <w:tcW w:w="1756" w:type="pct"/>
          </w:tcPr>
          <w:p w:rsidR="00B07CCE" w:rsidRPr="00897A7F" w:rsidRDefault="00C01CF2">
            <w:pPr>
              <w:keepLines/>
              <w:spacing w:after="0" w:line="240" w:lineRule="auto"/>
              <w:rPr>
                <w:rFonts w:eastAsia="宋体"/>
                <w:iCs/>
                <w:sz w:val="18"/>
                <w:szCs w:val="18"/>
                <w:lang w:eastAsia="zh-CN"/>
              </w:rPr>
            </w:pPr>
            <w:r w:rsidRPr="00897A7F">
              <w:rPr>
                <w:rFonts w:eastAsia="宋体"/>
                <w:iCs/>
                <w:sz w:val="18"/>
                <w:szCs w:val="18"/>
                <w:lang w:eastAsia="zh-CN"/>
              </w:rPr>
              <w:t xml:space="preserve">Horizontal: </w:t>
            </w:r>
            <w:r w:rsidR="00A704D3" w:rsidRPr="00897A7F">
              <w:rPr>
                <w:rFonts w:eastAsiaTheme="minorEastAsia"/>
                <w:sz w:val="18"/>
                <w:szCs w:val="18"/>
                <w:lang w:eastAsia="zh-CN"/>
              </w:rPr>
              <w:t>0, 3km/h</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3D distribution</w:t>
            </w:r>
          </w:p>
        </w:tc>
        <w:tc>
          <w:tcPr>
            <w:tcW w:w="1710" w:type="pct"/>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t>Vertical height: 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lastRenderedPageBreak/>
              <w:t>Horizontal: arbitrary</w:t>
            </w:r>
          </w:p>
        </w:tc>
        <w:tc>
          <w:tcPr>
            <w:tcW w:w="1756" w:type="pct"/>
          </w:tcPr>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lastRenderedPageBreak/>
              <w:t>Vertical height: 1m</w:t>
            </w:r>
          </w:p>
          <w:p w:rsidR="00B07CCE" w:rsidRDefault="00A704D3">
            <w:pPr>
              <w:spacing w:after="0" w:line="240" w:lineRule="auto"/>
              <w:jc w:val="left"/>
              <w:rPr>
                <w:rFonts w:eastAsiaTheme="minorEastAsia"/>
                <w:sz w:val="18"/>
                <w:szCs w:val="18"/>
                <w:lang w:eastAsia="zh-CN"/>
              </w:rPr>
            </w:pPr>
            <w:r>
              <w:rPr>
                <w:rFonts w:eastAsiaTheme="minorEastAsia"/>
                <w:sz w:val="18"/>
                <w:szCs w:val="18"/>
                <w:lang w:eastAsia="zh-CN"/>
              </w:rPr>
              <w:lastRenderedPageBreak/>
              <w:t>Horizontal: arbitrary</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宋体"/>
                <w:sz w:val="18"/>
                <w:szCs w:val="18"/>
                <w:lang w:eastAsia="zh-CN"/>
              </w:rPr>
              <w:t>Orientation</w:t>
            </w:r>
          </w:p>
        </w:tc>
        <w:tc>
          <w:tcPr>
            <w:tcW w:w="1710" w:type="pct"/>
            <w:vAlign w:val="center"/>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宋体"/>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c>
          <w:tcPr>
            <w:tcW w:w="1756" w:type="pct"/>
          </w:tcPr>
          <w:p w:rsidR="00B07CCE" w:rsidRDefault="00A704D3">
            <w:pPr>
              <w:spacing w:after="0" w:line="240" w:lineRule="auto"/>
              <w:rPr>
                <w:rFonts w:eastAsiaTheme="minorEastAsia"/>
                <w:sz w:val="18"/>
                <w:szCs w:val="18"/>
                <w:lang w:eastAsia="zh-CN"/>
              </w:rPr>
            </w:pPr>
            <w:r>
              <w:rPr>
                <w:rFonts w:eastAsiaTheme="minorEastAsia"/>
                <w:sz w:val="18"/>
                <w:szCs w:val="18"/>
                <w:lang w:eastAsia="zh-CN"/>
              </w:rPr>
              <w:t xml:space="preserve">Vertical: </w:t>
            </w:r>
            <w:r>
              <w:rPr>
                <w:rFonts w:eastAsia="等线"/>
                <w:iCs/>
                <w:sz w:val="18"/>
                <w:szCs w:val="18"/>
                <w:lang w:eastAsia="zh-CN"/>
              </w:rPr>
              <w:t>0-180°</w:t>
            </w:r>
          </w:p>
          <w:p w:rsidR="00B07CCE" w:rsidRDefault="00A704D3">
            <w:pPr>
              <w:keepLines/>
              <w:spacing w:after="0" w:line="240" w:lineRule="auto"/>
              <w:rPr>
                <w:rFonts w:eastAsia="宋体"/>
                <w:iCs/>
                <w:sz w:val="18"/>
                <w:szCs w:val="18"/>
                <w:lang w:eastAsia="zh-CN"/>
              </w:rPr>
            </w:pPr>
            <w:r>
              <w:rPr>
                <w:rFonts w:eastAsiaTheme="minorEastAsia"/>
                <w:sz w:val="18"/>
                <w:szCs w:val="18"/>
                <w:lang w:eastAsia="zh-CN"/>
              </w:rPr>
              <w:t xml:space="preserve">Horizontal: </w:t>
            </w:r>
            <w:r>
              <w:rPr>
                <w:rFonts w:eastAsia="等线"/>
                <w:iCs/>
                <w:sz w:val="18"/>
                <w:szCs w:val="18"/>
                <w:lang w:eastAsia="zh-CN"/>
              </w:rPr>
              <w:t>0-360°</w:t>
            </w:r>
          </w:p>
        </w:tc>
      </w:tr>
      <w:tr w:rsidR="00B07CCE">
        <w:trPr>
          <w:trHeight w:val="20"/>
          <w:jc w:val="center"/>
        </w:trPr>
        <w:tc>
          <w:tcPr>
            <w:tcW w:w="679" w:type="pct"/>
            <w:vMerge/>
            <w:shd w:val="clear" w:color="auto" w:fill="auto"/>
            <w:vAlign w:val="center"/>
          </w:tcPr>
          <w:p w:rsidR="00B07CCE" w:rsidRDefault="00B07CCE">
            <w:pPr>
              <w:keepLines/>
              <w:spacing w:after="0" w:line="240" w:lineRule="auto"/>
              <w:rPr>
                <w:rFonts w:eastAsia="等线"/>
                <w:sz w:val="18"/>
                <w:szCs w:val="18"/>
                <w:lang w:eastAsia="zh-CN"/>
              </w:rPr>
            </w:pPr>
          </w:p>
        </w:tc>
        <w:tc>
          <w:tcPr>
            <w:tcW w:w="855" w:type="pct"/>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Physical characteristics (e.g., size)</w:t>
            </w:r>
          </w:p>
        </w:tc>
        <w:tc>
          <w:tcPr>
            <w:tcW w:w="1710"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Human</w:t>
            </w:r>
            <w:r w:rsidR="003A5F82">
              <w:rPr>
                <w:rFonts w:eastAsia="宋体"/>
                <w:iCs/>
                <w:sz w:val="18"/>
                <w:szCs w:val="18"/>
                <w:lang w:eastAsia="zh-CN"/>
              </w:rPr>
              <w:t>/animal</w:t>
            </w:r>
            <w:r>
              <w:rPr>
                <w:rFonts w:eastAsia="宋体"/>
                <w:iCs/>
                <w:sz w:val="18"/>
                <w:szCs w:val="18"/>
                <w:lang w:eastAsia="zh-CN"/>
              </w:rPr>
              <w:t>:</w:t>
            </w:r>
          </w:p>
          <w:p w:rsidR="003A5F82" w:rsidRDefault="003A5F82">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mass of water</w:t>
            </w:r>
          </w:p>
          <w:p w:rsidR="00B07CCE" w:rsidRDefault="003A5F82" w:rsidP="003A5F82">
            <w:pPr>
              <w:numPr>
                <w:ilvl w:val="0"/>
                <w:numId w:val="3"/>
              </w:numPr>
              <w:spacing w:after="0" w:line="240" w:lineRule="auto"/>
              <w:ind w:leftChars="91" w:left="200" w:firstLine="0"/>
              <w:rPr>
                <w:rFonts w:eastAsiaTheme="minorEastAsia"/>
                <w:sz w:val="18"/>
                <w:szCs w:val="18"/>
                <w:lang w:eastAsia="zh-CN"/>
              </w:rPr>
            </w:pPr>
            <w:r w:rsidRPr="003A5F82">
              <w:rPr>
                <w:rFonts w:eastAsiaTheme="minorEastAsia"/>
                <w:sz w:val="18"/>
                <w:szCs w:val="18"/>
                <w:lang w:eastAsia="zh-CN"/>
              </w:rPr>
              <w:t>Size:</w:t>
            </w:r>
            <w:r>
              <w:rPr>
                <w:rFonts w:eastAsiaTheme="minorEastAsia"/>
                <w:sz w:val="18"/>
                <w:szCs w:val="18"/>
                <w:lang w:eastAsia="zh-CN"/>
              </w:rPr>
              <w:t xml:space="preserve"> </w:t>
            </w:r>
            <w:r w:rsidRPr="003A5F82">
              <w:rPr>
                <w:rFonts w:eastAsiaTheme="minorEastAsia"/>
                <w:sz w:val="18"/>
                <w:szCs w:val="18"/>
                <w:lang w:eastAsia="zh-CN"/>
              </w:rPr>
              <w:t>1.8m*0.3m*0.36m (adult</w:t>
            </w:r>
            <w:r w:rsidR="00A704D3" w:rsidRPr="003A5F82">
              <w:rPr>
                <w:rFonts w:eastAsiaTheme="minorEastAsia"/>
                <w:sz w:val="18"/>
                <w:szCs w:val="18"/>
                <w:lang w:eastAsia="zh-CN"/>
              </w:rPr>
              <w:t>)</w:t>
            </w:r>
            <w:r w:rsidRPr="003A5F82">
              <w:rPr>
                <w:rFonts w:eastAsiaTheme="minorEastAsia"/>
                <w:sz w:val="18"/>
                <w:szCs w:val="18"/>
                <w:lang w:eastAsia="zh-CN"/>
              </w:rPr>
              <w:t xml:space="preserve">; </w:t>
            </w:r>
            <w:r w:rsidR="00A704D3" w:rsidRPr="003A5F82">
              <w:rPr>
                <w:rFonts w:eastAsiaTheme="minorEastAsia"/>
                <w:sz w:val="18"/>
                <w:szCs w:val="18"/>
                <w:lang w:eastAsia="zh-CN"/>
              </w:rPr>
              <w:t>1</w:t>
            </w:r>
            <w:r w:rsidRPr="003A5F82">
              <w:rPr>
                <w:rFonts w:eastAsiaTheme="minorEastAsia"/>
                <w:sz w:val="18"/>
                <w:szCs w:val="18"/>
                <w:lang w:eastAsia="zh-CN"/>
              </w:rPr>
              <w:t>.5m*0.5m*1m (animal</w:t>
            </w:r>
            <w:r w:rsidR="00A704D3" w:rsidRPr="003A5F82">
              <w:rPr>
                <w:rFonts w:eastAsiaTheme="minorEastAsia"/>
                <w:sz w:val="18"/>
                <w:szCs w:val="18"/>
                <w:lang w:eastAsia="zh-CN"/>
              </w:rPr>
              <w:t>)</w:t>
            </w:r>
          </w:p>
          <w:p w:rsidR="003A5F82" w:rsidRDefault="003A5F82" w:rsidP="003A5F82">
            <w:pPr>
              <w:tabs>
                <w:tab w:val="left" w:pos="-4"/>
              </w:tabs>
              <w:spacing w:after="0" w:line="240" w:lineRule="auto"/>
              <w:ind w:left="-4"/>
              <w:rPr>
                <w:rFonts w:eastAsiaTheme="minorEastAsia"/>
                <w:sz w:val="18"/>
                <w:szCs w:val="18"/>
                <w:lang w:eastAsia="zh-CN"/>
              </w:rPr>
            </w:pPr>
            <w:r>
              <w:rPr>
                <w:rFonts w:eastAsiaTheme="minorEastAsia"/>
                <w:sz w:val="18"/>
                <w:szCs w:val="18"/>
                <w:lang w:eastAsia="zh-CN"/>
              </w:rPr>
              <w:t xml:space="preserve">Obstacle: </w:t>
            </w:r>
          </w:p>
          <w:p w:rsidR="003A5F82" w:rsidRDefault="00897A7F" w:rsidP="003A5F82">
            <w:pPr>
              <w:pStyle w:val="ListParagraph"/>
              <w:numPr>
                <w:ilvl w:val="0"/>
                <w:numId w:val="6"/>
              </w:numPr>
              <w:tabs>
                <w:tab w:val="left" w:pos="-4"/>
              </w:tabs>
              <w:spacing w:after="0" w:line="240" w:lineRule="auto"/>
              <w:ind w:left="266" w:firstLineChars="0" w:firstLine="0"/>
              <w:rPr>
                <w:rFonts w:eastAsiaTheme="minorEastAsia"/>
                <w:sz w:val="18"/>
                <w:szCs w:val="18"/>
                <w:lang w:eastAsia="zh-CN"/>
              </w:rPr>
            </w:pPr>
            <w:r>
              <w:rPr>
                <w:rFonts w:eastAsiaTheme="minorEastAsia"/>
                <w:sz w:val="18"/>
                <w:szCs w:val="18"/>
                <w:lang w:eastAsia="zh-CN"/>
              </w:rPr>
              <w:t>Material: Wood</w:t>
            </w:r>
            <w:r w:rsidR="005F15AA">
              <w:rPr>
                <w:rFonts w:eastAsiaTheme="minorEastAsia"/>
                <w:sz w:val="18"/>
                <w:szCs w:val="18"/>
                <w:lang w:eastAsia="zh-CN"/>
              </w:rPr>
              <w:t>, Cardboard</w:t>
            </w:r>
          </w:p>
          <w:p w:rsidR="003A5F82" w:rsidRPr="003A5F82" w:rsidRDefault="003A5F82" w:rsidP="003A5F82">
            <w:pPr>
              <w:pStyle w:val="ListParagraph"/>
              <w:numPr>
                <w:ilvl w:val="0"/>
                <w:numId w:val="6"/>
              </w:numPr>
              <w:tabs>
                <w:tab w:val="left" w:pos="-4"/>
              </w:tabs>
              <w:spacing w:after="0" w:line="240" w:lineRule="auto"/>
              <w:ind w:left="266" w:firstLineChars="0" w:firstLine="0"/>
              <w:rPr>
                <w:rFonts w:eastAsiaTheme="minorEastAsia"/>
                <w:sz w:val="18"/>
                <w:szCs w:val="18"/>
                <w:lang w:eastAsia="zh-CN"/>
              </w:rPr>
            </w:pPr>
            <w:r>
              <w:rPr>
                <w:rFonts w:eastAsiaTheme="minorEastAsia"/>
                <w:sz w:val="18"/>
                <w:szCs w:val="18"/>
                <w:lang w:eastAsia="zh-CN"/>
              </w:rPr>
              <w:t>Size</w:t>
            </w:r>
            <w:r w:rsidR="005F15AA">
              <w:rPr>
                <w:rFonts w:eastAsiaTheme="minorEastAsia"/>
                <w:sz w:val="18"/>
                <w:szCs w:val="18"/>
                <w:lang w:eastAsia="zh-CN"/>
              </w:rPr>
              <w:t>: 0.5m*0.5m*0.1</w:t>
            </w:r>
            <w:r>
              <w:rPr>
                <w:rFonts w:eastAsiaTheme="minorEastAsia"/>
                <w:sz w:val="18"/>
                <w:szCs w:val="18"/>
                <w:lang w:eastAsia="zh-CN"/>
              </w:rPr>
              <w:t>m</w:t>
            </w:r>
          </w:p>
          <w:p w:rsidR="00B07CCE" w:rsidRDefault="00B07CCE">
            <w:pPr>
              <w:spacing w:after="0" w:line="240" w:lineRule="auto"/>
              <w:rPr>
                <w:rFonts w:eastAsia="宋体"/>
                <w:iCs/>
                <w:sz w:val="18"/>
                <w:szCs w:val="18"/>
                <w:lang w:eastAsia="zh-CN"/>
              </w:rPr>
            </w:pPr>
          </w:p>
        </w:tc>
        <w:tc>
          <w:tcPr>
            <w:tcW w:w="1756" w:type="pct"/>
          </w:tcPr>
          <w:p w:rsidR="00897A7F" w:rsidRDefault="00897A7F" w:rsidP="00897A7F">
            <w:pPr>
              <w:keepLines/>
              <w:spacing w:after="0" w:line="240" w:lineRule="auto"/>
              <w:rPr>
                <w:rFonts w:eastAsia="宋体"/>
                <w:iCs/>
                <w:sz w:val="18"/>
                <w:szCs w:val="18"/>
                <w:lang w:eastAsia="zh-CN"/>
              </w:rPr>
            </w:pPr>
            <w:r>
              <w:rPr>
                <w:rFonts w:eastAsia="宋体"/>
                <w:iCs/>
                <w:sz w:val="18"/>
                <w:szCs w:val="18"/>
                <w:lang w:eastAsia="zh-CN"/>
              </w:rPr>
              <w:t>Human/animal:</w:t>
            </w:r>
          </w:p>
          <w:p w:rsidR="00897A7F" w:rsidRDefault="00897A7F" w:rsidP="00897A7F">
            <w:pPr>
              <w:numPr>
                <w:ilvl w:val="0"/>
                <w:numId w:val="3"/>
              </w:numPr>
              <w:spacing w:after="0" w:line="240" w:lineRule="auto"/>
              <w:ind w:leftChars="91" w:left="200" w:firstLine="0"/>
              <w:rPr>
                <w:rFonts w:eastAsiaTheme="minorEastAsia"/>
                <w:sz w:val="18"/>
                <w:szCs w:val="18"/>
                <w:lang w:eastAsia="zh-CN"/>
              </w:rPr>
            </w:pPr>
            <w:r>
              <w:rPr>
                <w:rFonts w:eastAsiaTheme="minorEastAsia"/>
                <w:sz w:val="18"/>
                <w:szCs w:val="18"/>
                <w:lang w:eastAsia="zh-CN"/>
              </w:rPr>
              <w:t>Material: mass of water</w:t>
            </w:r>
          </w:p>
          <w:p w:rsidR="00897A7F" w:rsidRDefault="00897A7F" w:rsidP="00897A7F">
            <w:pPr>
              <w:numPr>
                <w:ilvl w:val="0"/>
                <w:numId w:val="3"/>
              </w:numPr>
              <w:spacing w:after="0" w:line="240" w:lineRule="auto"/>
              <w:ind w:leftChars="91" w:left="200" w:firstLine="0"/>
              <w:rPr>
                <w:rFonts w:eastAsiaTheme="minorEastAsia"/>
                <w:sz w:val="18"/>
                <w:szCs w:val="18"/>
                <w:lang w:eastAsia="zh-CN"/>
              </w:rPr>
            </w:pPr>
            <w:r w:rsidRPr="003A5F82">
              <w:rPr>
                <w:rFonts w:eastAsiaTheme="minorEastAsia"/>
                <w:sz w:val="18"/>
                <w:szCs w:val="18"/>
                <w:lang w:eastAsia="zh-CN"/>
              </w:rPr>
              <w:t>Size:</w:t>
            </w:r>
            <w:r>
              <w:rPr>
                <w:rFonts w:eastAsiaTheme="minorEastAsia"/>
                <w:sz w:val="18"/>
                <w:szCs w:val="18"/>
                <w:lang w:eastAsia="zh-CN"/>
              </w:rPr>
              <w:t xml:space="preserve"> </w:t>
            </w:r>
            <w:r w:rsidRPr="003A5F82">
              <w:rPr>
                <w:rFonts w:eastAsiaTheme="minorEastAsia"/>
                <w:sz w:val="18"/>
                <w:szCs w:val="18"/>
                <w:lang w:eastAsia="zh-CN"/>
              </w:rPr>
              <w:t>1.8m*0.3m*0.36m (adult); 1.5m*0.5m*1m (animal)</w:t>
            </w:r>
          </w:p>
          <w:p w:rsidR="00897A7F" w:rsidRDefault="00897A7F" w:rsidP="00897A7F">
            <w:pPr>
              <w:tabs>
                <w:tab w:val="left" w:pos="-4"/>
              </w:tabs>
              <w:spacing w:after="0" w:line="240" w:lineRule="auto"/>
              <w:ind w:left="-4"/>
              <w:rPr>
                <w:rFonts w:eastAsiaTheme="minorEastAsia"/>
                <w:sz w:val="18"/>
                <w:szCs w:val="18"/>
                <w:lang w:eastAsia="zh-CN"/>
              </w:rPr>
            </w:pPr>
            <w:r>
              <w:rPr>
                <w:rFonts w:eastAsiaTheme="minorEastAsia"/>
                <w:sz w:val="18"/>
                <w:szCs w:val="18"/>
                <w:lang w:eastAsia="zh-CN"/>
              </w:rPr>
              <w:t xml:space="preserve">Obstacle: </w:t>
            </w:r>
          </w:p>
          <w:p w:rsidR="00897A7F" w:rsidRDefault="00897A7F" w:rsidP="00897A7F">
            <w:pPr>
              <w:pStyle w:val="ListParagraph"/>
              <w:numPr>
                <w:ilvl w:val="0"/>
                <w:numId w:val="6"/>
              </w:numPr>
              <w:tabs>
                <w:tab w:val="left" w:pos="-4"/>
              </w:tabs>
              <w:spacing w:after="0" w:line="240" w:lineRule="auto"/>
              <w:ind w:left="266" w:firstLineChars="0" w:firstLine="0"/>
              <w:rPr>
                <w:rFonts w:eastAsiaTheme="minorEastAsia"/>
                <w:sz w:val="18"/>
                <w:szCs w:val="18"/>
                <w:lang w:eastAsia="zh-CN"/>
              </w:rPr>
            </w:pPr>
            <w:r>
              <w:rPr>
                <w:rFonts w:eastAsiaTheme="minorEastAsia"/>
                <w:sz w:val="18"/>
                <w:szCs w:val="18"/>
                <w:lang w:eastAsia="zh-CN"/>
              </w:rPr>
              <w:t>Material: Wood, Soil</w:t>
            </w:r>
          </w:p>
          <w:p w:rsidR="00B07CCE" w:rsidRPr="00897A7F" w:rsidRDefault="00952B88" w:rsidP="00897A7F">
            <w:pPr>
              <w:pStyle w:val="ListParagraph"/>
              <w:numPr>
                <w:ilvl w:val="0"/>
                <w:numId w:val="6"/>
              </w:numPr>
              <w:tabs>
                <w:tab w:val="left" w:pos="-4"/>
              </w:tabs>
              <w:spacing w:after="0" w:line="240" w:lineRule="auto"/>
              <w:ind w:left="266" w:firstLineChars="0" w:firstLine="0"/>
              <w:rPr>
                <w:rFonts w:eastAsiaTheme="minorEastAsia"/>
                <w:sz w:val="18"/>
                <w:szCs w:val="18"/>
                <w:lang w:eastAsia="zh-CN"/>
              </w:rPr>
            </w:pPr>
            <w:r>
              <w:rPr>
                <w:rFonts w:eastAsiaTheme="minorEastAsia"/>
                <w:sz w:val="18"/>
                <w:szCs w:val="18"/>
                <w:lang w:eastAsia="zh-CN"/>
              </w:rPr>
              <w:t>Size: 1m*1m*0.3</w:t>
            </w:r>
            <w:r w:rsidR="00897A7F">
              <w:rPr>
                <w:rFonts w:eastAsiaTheme="minorEastAsia"/>
                <w:sz w:val="18"/>
                <w:szCs w:val="18"/>
                <w:lang w:eastAsia="zh-CN"/>
              </w:rPr>
              <w:t>m</w:t>
            </w: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Sensing area</w:t>
            </w:r>
          </w:p>
        </w:tc>
        <w:tc>
          <w:tcPr>
            <w:tcW w:w="1710"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full area of target distribution</w:t>
            </w:r>
          </w:p>
        </w:tc>
        <w:tc>
          <w:tcPr>
            <w:tcW w:w="1756" w:type="pct"/>
          </w:tcPr>
          <w:p w:rsidR="00B07CCE" w:rsidRDefault="00A704D3">
            <w:pPr>
              <w:keepLines/>
              <w:spacing w:after="0" w:line="240" w:lineRule="auto"/>
              <w:rPr>
                <w:rFonts w:eastAsia="宋体"/>
                <w:b/>
                <w:bCs/>
                <w:iCs/>
                <w:sz w:val="18"/>
                <w:szCs w:val="18"/>
                <w:lang w:eastAsia="zh-CN"/>
              </w:rPr>
            </w:pPr>
            <w:r>
              <w:rPr>
                <w:rFonts w:eastAsia="宋体"/>
                <w:iCs/>
                <w:sz w:val="18"/>
                <w:szCs w:val="18"/>
                <w:lang w:eastAsia="zh-CN"/>
              </w:rPr>
              <w:t>full area of target distribution</w:t>
            </w:r>
          </w:p>
        </w:tc>
      </w:tr>
      <w:tr w:rsidR="00B07CCE">
        <w:trPr>
          <w:trHeight w:val="20"/>
          <w:jc w:val="center"/>
        </w:trPr>
        <w:tc>
          <w:tcPr>
            <w:tcW w:w="1534" w:type="pct"/>
            <w:gridSpan w:val="2"/>
            <w:shd w:val="clear" w:color="auto" w:fill="auto"/>
            <w:vAlign w:val="center"/>
          </w:tcPr>
          <w:p w:rsidR="00B07CCE" w:rsidRDefault="00A704D3">
            <w:pPr>
              <w:keepLines/>
              <w:spacing w:after="0" w:line="240" w:lineRule="auto"/>
              <w:rPr>
                <w:rFonts w:eastAsia="等线"/>
                <w:sz w:val="18"/>
                <w:szCs w:val="18"/>
                <w:lang w:eastAsia="zh-CN"/>
              </w:rPr>
            </w:pPr>
            <w:r>
              <w:rPr>
                <w:rFonts w:eastAsia="等线"/>
                <w:sz w:val="18"/>
                <w:szCs w:val="18"/>
                <w:lang w:eastAsia="zh-CN"/>
              </w:rPr>
              <w:t>Minimum 3D distances between pairs of Tx/Rx/sensing target/[unintended objects]</w:t>
            </w:r>
          </w:p>
        </w:tc>
        <w:tc>
          <w:tcPr>
            <w:tcW w:w="1710" w:type="pct"/>
            <w:vAlign w:val="center"/>
          </w:tcPr>
          <w:p w:rsidR="00B07CCE" w:rsidRDefault="00A704D3">
            <w:pPr>
              <w:keepLines/>
              <w:spacing w:after="0" w:line="240" w:lineRule="auto"/>
              <w:rPr>
                <w:rFonts w:eastAsia="宋体"/>
                <w:iCs/>
                <w:sz w:val="18"/>
                <w:szCs w:val="18"/>
                <w:lang w:eastAsia="zh-CN"/>
              </w:rPr>
            </w:pPr>
            <w:r>
              <w:rPr>
                <w:rFonts w:eastAsia="宋体"/>
                <w:iCs/>
                <w:sz w:val="18"/>
                <w:szCs w:val="18"/>
                <w:lang w:eastAsia="zh-CN"/>
              </w:rPr>
              <w:t>0m (for Tx-Rx in mono-static sensing only); 10m (for all other pairs)</w:t>
            </w:r>
          </w:p>
        </w:tc>
        <w:tc>
          <w:tcPr>
            <w:tcW w:w="1756" w:type="pct"/>
          </w:tcPr>
          <w:p w:rsidR="00B07CCE" w:rsidRDefault="00A704D3">
            <w:pPr>
              <w:keepLines/>
              <w:spacing w:after="0" w:line="240" w:lineRule="auto"/>
              <w:rPr>
                <w:rFonts w:eastAsia="宋体"/>
                <w:iCs/>
                <w:sz w:val="18"/>
                <w:szCs w:val="18"/>
                <w:lang w:eastAsia="zh-CN"/>
              </w:rPr>
            </w:pPr>
            <w:r>
              <w:rPr>
                <w:rFonts w:eastAsia="宋体"/>
                <w:iCs/>
                <w:sz w:val="18"/>
                <w:szCs w:val="18"/>
                <w:lang w:eastAsia="zh-CN"/>
              </w:rPr>
              <w:t>0m (for Tx-Rx in mono-static sensing only); 10m (for all other pairs)</w:t>
            </w:r>
          </w:p>
        </w:tc>
      </w:tr>
    </w:tbl>
    <w:p w:rsidR="00B07CCE" w:rsidRDefault="00A704D3">
      <w:pPr>
        <w:spacing w:before="240"/>
        <w:rPr>
          <w:rFonts w:eastAsiaTheme="minorEastAsia"/>
          <w:b/>
          <w:i/>
          <w:lang w:eastAsia="zh-CN"/>
        </w:rPr>
      </w:pPr>
      <w:r>
        <w:rPr>
          <w:rFonts w:eastAsiaTheme="minorEastAsia"/>
          <w:b/>
          <w:i/>
          <w:lang w:eastAsia="zh-CN"/>
        </w:rPr>
        <w:t>Proposal 1: Table 1~3 in this contribution are adopted in description of ISAC deployment scenarios.</w:t>
      </w:r>
    </w:p>
    <w:p w:rsidR="00B07CCE" w:rsidRDefault="00A704D3">
      <w:pPr>
        <w:pStyle w:val="Heading1"/>
        <w:rPr>
          <w:rFonts w:eastAsiaTheme="minorEastAsia"/>
          <w:lang w:eastAsia="zh-CN"/>
        </w:rPr>
      </w:pPr>
      <w:r>
        <w:rPr>
          <w:rFonts w:eastAsiaTheme="minorEastAsia" w:hint="eastAsia"/>
          <w:lang w:eastAsia="zh-CN"/>
        </w:rPr>
        <w:t>C</w:t>
      </w:r>
      <w:r>
        <w:rPr>
          <w:rFonts w:eastAsiaTheme="minorEastAsia"/>
          <w:lang w:eastAsia="zh-CN"/>
        </w:rPr>
        <w:t xml:space="preserve">onclusion </w:t>
      </w:r>
    </w:p>
    <w:p w:rsidR="00A704D3" w:rsidRDefault="00A704D3" w:rsidP="00A704D3">
      <w:pPr>
        <w:spacing w:before="240"/>
        <w:rPr>
          <w:rFonts w:eastAsiaTheme="minorEastAsia"/>
          <w:b/>
          <w:i/>
          <w:lang w:eastAsia="zh-CN"/>
        </w:rPr>
      </w:pPr>
      <w:r>
        <w:rPr>
          <w:rFonts w:eastAsiaTheme="minorEastAsia"/>
          <w:b/>
          <w:i/>
          <w:lang w:eastAsia="zh-CN"/>
        </w:rPr>
        <w:t>Proposal 1: Table 1~3 in this contribution are adopted in description of ISAC deployment scenarios.</w:t>
      </w:r>
    </w:p>
    <w:p w:rsidR="00B07CCE" w:rsidRDefault="00A704D3">
      <w:pPr>
        <w:pStyle w:val="Heading1"/>
        <w:rPr>
          <w:rFonts w:eastAsiaTheme="minorEastAsia"/>
          <w:lang w:eastAsia="zh-CN"/>
        </w:rPr>
      </w:pPr>
      <w:r>
        <w:rPr>
          <w:rFonts w:eastAsiaTheme="minorEastAsia" w:hint="eastAsia"/>
          <w:lang w:eastAsia="zh-CN"/>
        </w:rPr>
        <w:t>R</w:t>
      </w:r>
      <w:r>
        <w:rPr>
          <w:rFonts w:eastAsiaTheme="minorEastAsia"/>
          <w:lang w:eastAsia="zh-CN"/>
        </w:rPr>
        <w:t xml:space="preserve">eference </w:t>
      </w:r>
    </w:p>
    <w:p w:rsidR="00B07CCE" w:rsidRDefault="00A704D3">
      <w:pPr>
        <w:numPr>
          <w:ilvl w:val="0"/>
          <w:numId w:val="4"/>
        </w:numPr>
        <w:rPr>
          <w:rFonts w:eastAsiaTheme="minorEastAsia"/>
          <w:szCs w:val="22"/>
          <w:lang w:eastAsia="zh-CN"/>
        </w:rPr>
      </w:pPr>
      <w:bookmarkStart w:id="1" w:name="_Ref32749"/>
      <w:r>
        <w:rPr>
          <w:rFonts w:eastAsiaTheme="minorEastAsia"/>
          <w:szCs w:val="22"/>
          <w:lang w:eastAsia="zh-CN"/>
        </w:rPr>
        <w:t>RP-234069 New SID: Study on channel modelling for Integrated Sensing And Communication (ISAC) for NR</w:t>
      </w:r>
      <w:bookmarkEnd w:id="1"/>
    </w:p>
    <w:p w:rsidR="00B07CCE" w:rsidRDefault="00A704D3">
      <w:pPr>
        <w:numPr>
          <w:ilvl w:val="0"/>
          <w:numId w:val="4"/>
        </w:numPr>
        <w:rPr>
          <w:rFonts w:eastAsiaTheme="minorEastAsia"/>
          <w:szCs w:val="22"/>
          <w:lang w:val="en-GB" w:eastAsia="zh-CN"/>
        </w:rPr>
      </w:pPr>
      <w:r>
        <w:rPr>
          <w:rFonts w:eastAsiaTheme="minorEastAsia"/>
          <w:szCs w:val="22"/>
          <w:lang w:eastAsia="zh-CN"/>
        </w:rPr>
        <w:t>TR 38.901 Study on channel model for frequencies from 0.5 to 100 GHz</w:t>
      </w:r>
    </w:p>
    <w:p w:rsidR="00B07CCE" w:rsidRDefault="00A704D3">
      <w:pPr>
        <w:numPr>
          <w:ilvl w:val="0"/>
          <w:numId w:val="4"/>
        </w:numPr>
        <w:rPr>
          <w:rFonts w:eastAsiaTheme="minorEastAsia"/>
          <w:szCs w:val="22"/>
          <w:lang w:eastAsia="zh-CN"/>
        </w:rPr>
      </w:pPr>
      <w:r>
        <w:rPr>
          <w:szCs w:val="22"/>
        </w:rPr>
        <w:t>TR 36.777 Study on Enhanced LTE Support for Aerial Vehicles</w:t>
      </w:r>
    </w:p>
    <w:p w:rsidR="00B07CCE" w:rsidRDefault="00A704D3">
      <w:pPr>
        <w:numPr>
          <w:ilvl w:val="0"/>
          <w:numId w:val="4"/>
        </w:numPr>
        <w:rPr>
          <w:rFonts w:eastAsiaTheme="minorEastAsia"/>
          <w:lang w:eastAsia="zh-CN"/>
        </w:rPr>
      </w:pPr>
      <w:r>
        <w:rPr>
          <w:rFonts w:eastAsiaTheme="minorEastAsia"/>
          <w:szCs w:val="22"/>
          <w:lang w:eastAsia="zh-CN"/>
        </w:rPr>
        <w:t>TR 37.885 Study on evaluation methodology of new Vehicle-to-Everything (V2X) use cases for LTE and NR</w:t>
      </w:r>
    </w:p>
    <w:p w:rsidR="00B07CCE" w:rsidRDefault="00A704D3">
      <w:pPr>
        <w:numPr>
          <w:ilvl w:val="0"/>
          <w:numId w:val="4"/>
        </w:numPr>
        <w:rPr>
          <w:rFonts w:eastAsiaTheme="minorEastAsia"/>
          <w:lang w:eastAsia="zh-CN"/>
        </w:rPr>
      </w:pPr>
      <w:r>
        <w:rPr>
          <w:rFonts w:eastAsiaTheme="minorEastAsia" w:hint="eastAsia"/>
          <w:lang w:eastAsia="zh-CN"/>
        </w:rPr>
        <w:t>T</w:t>
      </w:r>
      <w:r>
        <w:rPr>
          <w:rFonts w:eastAsiaTheme="minorEastAsia"/>
          <w:lang w:eastAsia="zh-CN"/>
        </w:rPr>
        <w:t>R 38.802 Study on New Radio Access Technology Physical Layer Aspects</w:t>
      </w:r>
    </w:p>
    <w:p w:rsidR="00CC444F" w:rsidRDefault="00CC444F">
      <w:pPr>
        <w:numPr>
          <w:ilvl w:val="0"/>
          <w:numId w:val="4"/>
        </w:numPr>
        <w:rPr>
          <w:rFonts w:eastAsiaTheme="minorEastAsia"/>
          <w:lang w:eastAsia="zh-CN"/>
        </w:rPr>
      </w:pPr>
      <w:bookmarkStart w:id="2" w:name="_Ref173747588"/>
      <w:r w:rsidRPr="00CC444F">
        <w:rPr>
          <w:rFonts w:eastAsiaTheme="minorEastAsia"/>
          <w:lang w:eastAsia="zh-CN"/>
        </w:rPr>
        <w:t>R1-2405964 LS on Physical Properties of Sensing Targets in Automotive Scenarios for ISAC</w:t>
      </w:r>
      <w:r w:rsidR="00E76961">
        <w:rPr>
          <w:rFonts w:eastAsiaTheme="minorEastAsia"/>
          <w:lang w:eastAsia="zh-CN"/>
        </w:rPr>
        <w:t>,</w:t>
      </w:r>
      <w:r w:rsidRPr="00CC444F">
        <w:rPr>
          <w:rFonts w:eastAsiaTheme="minorEastAsia"/>
          <w:lang w:eastAsia="zh-CN"/>
        </w:rPr>
        <w:t xml:space="preserve"> 5GAA WG4</w:t>
      </w:r>
      <w:bookmarkEnd w:id="2"/>
    </w:p>
    <w:sectPr w:rsidR="00CC444F" w:rsidSect="00B07CCE">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5AA" w:rsidRDefault="005F15AA">
      <w:pPr>
        <w:spacing w:line="240" w:lineRule="auto"/>
      </w:pPr>
      <w:r>
        <w:separator/>
      </w:r>
    </w:p>
  </w:endnote>
  <w:endnote w:type="continuationSeparator" w:id="0">
    <w:p w:rsidR="005F15AA" w:rsidRDefault="005F15A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5610"/>
      <w:docPartObj>
        <w:docPartGallery w:val="Page Numbers (Bottom of Page)"/>
        <w:docPartUnique/>
      </w:docPartObj>
    </w:sdtPr>
    <w:sdtContent>
      <w:p w:rsidR="005F15AA" w:rsidRDefault="00527ED2">
        <w:pPr>
          <w:pStyle w:val="Footer"/>
          <w:jc w:val="center"/>
        </w:pPr>
        <w:fldSimple w:instr=" PAGE   \* MERGEFORMAT ">
          <w:r w:rsidR="001325D2">
            <w:rPr>
              <w:noProof/>
            </w:rPr>
            <w:t>1</w:t>
          </w:r>
        </w:fldSimple>
      </w:p>
    </w:sdtContent>
  </w:sdt>
  <w:p w:rsidR="005F15AA" w:rsidRDefault="005F15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5AA" w:rsidRDefault="005F15AA">
      <w:pPr>
        <w:spacing w:after="0"/>
      </w:pPr>
      <w:r>
        <w:separator/>
      </w:r>
    </w:p>
  </w:footnote>
  <w:footnote w:type="continuationSeparator" w:id="0">
    <w:p w:rsidR="005F15AA" w:rsidRDefault="005F15AA">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D5BD2E8"/>
    <w:multiLevelType w:val="singleLevel"/>
    <w:tmpl w:val="CD5BD2E8"/>
    <w:lvl w:ilvl="0">
      <w:start w:val="1"/>
      <w:numFmt w:val="bullet"/>
      <w:lvlText w:val=""/>
      <w:lvlJc w:val="left"/>
      <w:pPr>
        <w:tabs>
          <w:tab w:val="left" w:pos="420"/>
        </w:tabs>
        <w:ind w:left="420" w:hanging="420"/>
      </w:pPr>
      <w:rPr>
        <w:rFonts w:ascii="Wingdings" w:hAnsi="Wingdings" w:hint="default"/>
      </w:rPr>
    </w:lvl>
  </w:abstractNum>
  <w:abstractNum w:abstractNumId="1">
    <w:nsid w:val="0A9E1042"/>
    <w:multiLevelType w:val="multilevel"/>
    <w:tmpl w:val="0A9E10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C9A7131"/>
    <w:multiLevelType w:val="hybridMultilevel"/>
    <w:tmpl w:val="766463DA"/>
    <w:lvl w:ilvl="0" w:tplc="04090001">
      <w:start w:val="1"/>
      <w:numFmt w:val="bullet"/>
      <w:lvlText w:val=""/>
      <w:lvlJc w:val="left"/>
      <w:pPr>
        <w:ind w:left="716" w:hanging="360"/>
      </w:pPr>
      <w:rPr>
        <w:rFonts w:ascii="Symbol" w:hAnsi="Symbol" w:hint="default"/>
      </w:rPr>
    </w:lvl>
    <w:lvl w:ilvl="1" w:tplc="04090003" w:tentative="1">
      <w:start w:val="1"/>
      <w:numFmt w:val="bullet"/>
      <w:lvlText w:val="o"/>
      <w:lvlJc w:val="left"/>
      <w:pPr>
        <w:ind w:left="1436" w:hanging="360"/>
      </w:pPr>
      <w:rPr>
        <w:rFonts w:ascii="Courier New" w:hAnsi="Courier New" w:cs="Courier New" w:hint="default"/>
      </w:rPr>
    </w:lvl>
    <w:lvl w:ilvl="2" w:tplc="04090005" w:tentative="1">
      <w:start w:val="1"/>
      <w:numFmt w:val="bullet"/>
      <w:lvlText w:val=""/>
      <w:lvlJc w:val="left"/>
      <w:pPr>
        <w:ind w:left="2156" w:hanging="360"/>
      </w:pPr>
      <w:rPr>
        <w:rFonts w:ascii="Wingdings" w:hAnsi="Wingdings" w:hint="default"/>
      </w:rPr>
    </w:lvl>
    <w:lvl w:ilvl="3" w:tplc="04090001" w:tentative="1">
      <w:start w:val="1"/>
      <w:numFmt w:val="bullet"/>
      <w:lvlText w:val=""/>
      <w:lvlJc w:val="left"/>
      <w:pPr>
        <w:ind w:left="2876" w:hanging="360"/>
      </w:pPr>
      <w:rPr>
        <w:rFonts w:ascii="Symbol" w:hAnsi="Symbol" w:hint="default"/>
      </w:rPr>
    </w:lvl>
    <w:lvl w:ilvl="4" w:tplc="04090003" w:tentative="1">
      <w:start w:val="1"/>
      <w:numFmt w:val="bullet"/>
      <w:lvlText w:val="o"/>
      <w:lvlJc w:val="left"/>
      <w:pPr>
        <w:ind w:left="3596" w:hanging="360"/>
      </w:pPr>
      <w:rPr>
        <w:rFonts w:ascii="Courier New" w:hAnsi="Courier New" w:cs="Courier New" w:hint="default"/>
      </w:rPr>
    </w:lvl>
    <w:lvl w:ilvl="5" w:tplc="04090005" w:tentative="1">
      <w:start w:val="1"/>
      <w:numFmt w:val="bullet"/>
      <w:lvlText w:val=""/>
      <w:lvlJc w:val="left"/>
      <w:pPr>
        <w:ind w:left="4316" w:hanging="360"/>
      </w:pPr>
      <w:rPr>
        <w:rFonts w:ascii="Wingdings" w:hAnsi="Wingdings" w:hint="default"/>
      </w:rPr>
    </w:lvl>
    <w:lvl w:ilvl="6" w:tplc="04090001" w:tentative="1">
      <w:start w:val="1"/>
      <w:numFmt w:val="bullet"/>
      <w:lvlText w:val=""/>
      <w:lvlJc w:val="left"/>
      <w:pPr>
        <w:ind w:left="5036" w:hanging="360"/>
      </w:pPr>
      <w:rPr>
        <w:rFonts w:ascii="Symbol" w:hAnsi="Symbol" w:hint="default"/>
      </w:rPr>
    </w:lvl>
    <w:lvl w:ilvl="7" w:tplc="04090003" w:tentative="1">
      <w:start w:val="1"/>
      <w:numFmt w:val="bullet"/>
      <w:lvlText w:val="o"/>
      <w:lvlJc w:val="left"/>
      <w:pPr>
        <w:ind w:left="5756" w:hanging="360"/>
      </w:pPr>
      <w:rPr>
        <w:rFonts w:ascii="Courier New" w:hAnsi="Courier New" w:cs="Courier New" w:hint="default"/>
      </w:rPr>
    </w:lvl>
    <w:lvl w:ilvl="8" w:tplc="04090005" w:tentative="1">
      <w:start w:val="1"/>
      <w:numFmt w:val="bullet"/>
      <w:lvlText w:val=""/>
      <w:lvlJc w:val="left"/>
      <w:pPr>
        <w:ind w:left="6476" w:hanging="360"/>
      </w:pPr>
      <w:rPr>
        <w:rFonts w:ascii="Wingdings" w:hAnsi="Wingdings" w:hint="default"/>
      </w:rPr>
    </w:lvl>
  </w:abstractNum>
  <w:abstractNum w:abstractNumId="3">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A4677CA"/>
    <w:multiLevelType w:val="singleLevel"/>
    <w:tmpl w:val="4A4677CA"/>
    <w:lvl w:ilvl="0">
      <w:start w:val="1"/>
      <w:numFmt w:val="decimal"/>
      <w:suff w:val="space"/>
      <w:lvlText w:val="[%1]"/>
      <w:lvlJc w:val="left"/>
    </w:lvl>
  </w:abstractNum>
  <w:abstractNum w:abstractNumId="5">
    <w:nsid w:val="4B7F07D8"/>
    <w:multiLevelType w:val="multilevel"/>
    <w:tmpl w:val="4B7F07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686F"/>
    <w:rsid w:val="9857FEDB"/>
    <w:rsid w:val="AFDD95D5"/>
    <w:rsid w:val="AFEF62CF"/>
    <w:rsid w:val="B24F7CC8"/>
    <w:rsid w:val="B7B738F3"/>
    <w:rsid w:val="B7BB31A0"/>
    <w:rsid w:val="BEBDA1D5"/>
    <w:rsid w:val="CF7A1EDB"/>
    <w:rsid w:val="D7925FE1"/>
    <w:rsid w:val="DBFB461E"/>
    <w:rsid w:val="DD938F05"/>
    <w:rsid w:val="DF9EBE4D"/>
    <w:rsid w:val="DFF7A8AB"/>
    <w:rsid w:val="E1DF539F"/>
    <w:rsid w:val="E8EFC86A"/>
    <w:rsid w:val="EBCD3F8B"/>
    <w:rsid w:val="EEDB0719"/>
    <w:rsid w:val="EFE69FD0"/>
    <w:rsid w:val="EFFF2307"/>
    <w:rsid w:val="F4FF4FAD"/>
    <w:rsid w:val="F7BF2A00"/>
    <w:rsid w:val="F96F8BEE"/>
    <w:rsid w:val="FA56797C"/>
    <w:rsid w:val="FBC720EB"/>
    <w:rsid w:val="FD97C429"/>
    <w:rsid w:val="FDBDB77E"/>
    <w:rsid w:val="FDEC89D7"/>
    <w:rsid w:val="FDFB89A7"/>
    <w:rsid w:val="FFF7352B"/>
    <w:rsid w:val="00015689"/>
    <w:rsid w:val="000204AD"/>
    <w:rsid w:val="00021AB1"/>
    <w:rsid w:val="000425EB"/>
    <w:rsid w:val="00043AD3"/>
    <w:rsid w:val="00083316"/>
    <w:rsid w:val="00091E43"/>
    <w:rsid w:val="00097D04"/>
    <w:rsid w:val="000A77F2"/>
    <w:rsid w:val="000C56B3"/>
    <w:rsid w:val="000D2A50"/>
    <w:rsid w:val="000D2E8D"/>
    <w:rsid w:val="000D449B"/>
    <w:rsid w:val="000F22CC"/>
    <w:rsid w:val="00112838"/>
    <w:rsid w:val="001262BF"/>
    <w:rsid w:val="001325D2"/>
    <w:rsid w:val="001502B1"/>
    <w:rsid w:val="00173EBD"/>
    <w:rsid w:val="00181005"/>
    <w:rsid w:val="00193549"/>
    <w:rsid w:val="001940D1"/>
    <w:rsid w:val="001A030D"/>
    <w:rsid w:val="001B3BB0"/>
    <w:rsid w:val="001C6829"/>
    <w:rsid w:val="001F6305"/>
    <w:rsid w:val="00206F1B"/>
    <w:rsid w:val="00221D00"/>
    <w:rsid w:val="00241740"/>
    <w:rsid w:val="00264B67"/>
    <w:rsid w:val="00270B19"/>
    <w:rsid w:val="00273B7F"/>
    <w:rsid w:val="00285F0A"/>
    <w:rsid w:val="00294F76"/>
    <w:rsid w:val="002C37D2"/>
    <w:rsid w:val="002D6531"/>
    <w:rsid w:val="0030264B"/>
    <w:rsid w:val="003039C4"/>
    <w:rsid w:val="0032614F"/>
    <w:rsid w:val="00326779"/>
    <w:rsid w:val="003268D0"/>
    <w:rsid w:val="00340974"/>
    <w:rsid w:val="00373A1B"/>
    <w:rsid w:val="00385E75"/>
    <w:rsid w:val="003906C2"/>
    <w:rsid w:val="00397861"/>
    <w:rsid w:val="003A4B12"/>
    <w:rsid w:val="003A5F82"/>
    <w:rsid w:val="003B41F8"/>
    <w:rsid w:val="003C075A"/>
    <w:rsid w:val="003D1C22"/>
    <w:rsid w:val="003F154C"/>
    <w:rsid w:val="004051B3"/>
    <w:rsid w:val="00427AF6"/>
    <w:rsid w:val="00461C6F"/>
    <w:rsid w:val="004648BF"/>
    <w:rsid w:val="00472D28"/>
    <w:rsid w:val="004731AF"/>
    <w:rsid w:val="0049054A"/>
    <w:rsid w:val="004A6C43"/>
    <w:rsid w:val="004A6DFB"/>
    <w:rsid w:val="004B05E1"/>
    <w:rsid w:val="004B0889"/>
    <w:rsid w:val="004C2C69"/>
    <w:rsid w:val="004F7C2E"/>
    <w:rsid w:val="005017FB"/>
    <w:rsid w:val="00503A51"/>
    <w:rsid w:val="0050640F"/>
    <w:rsid w:val="00527ED2"/>
    <w:rsid w:val="00534809"/>
    <w:rsid w:val="00560BE1"/>
    <w:rsid w:val="005A2491"/>
    <w:rsid w:val="005D1B6A"/>
    <w:rsid w:val="005F15AA"/>
    <w:rsid w:val="0060765A"/>
    <w:rsid w:val="00645A1C"/>
    <w:rsid w:val="00651AEC"/>
    <w:rsid w:val="006B45AF"/>
    <w:rsid w:val="006B7CFC"/>
    <w:rsid w:val="006E4370"/>
    <w:rsid w:val="006F6A2F"/>
    <w:rsid w:val="00737A3C"/>
    <w:rsid w:val="00756B68"/>
    <w:rsid w:val="00775CEF"/>
    <w:rsid w:val="00787362"/>
    <w:rsid w:val="007C5A87"/>
    <w:rsid w:val="007D68E2"/>
    <w:rsid w:val="00805CFD"/>
    <w:rsid w:val="00823B7B"/>
    <w:rsid w:val="00836D4B"/>
    <w:rsid w:val="00870DA8"/>
    <w:rsid w:val="00897A7F"/>
    <w:rsid w:val="008E7D06"/>
    <w:rsid w:val="009124B9"/>
    <w:rsid w:val="00952B88"/>
    <w:rsid w:val="00966EA4"/>
    <w:rsid w:val="009678CA"/>
    <w:rsid w:val="009D54A1"/>
    <w:rsid w:val="009E65D1"/>
    <w:rsid w:val="009E6A43"/>
    <w:rsid w:val="009F0EF1"/>
    <w:rsid w:val="009F195D"/>
    <w:rsid w:val="00A05F08"/>
    <w:rsid w:val="00A211CF"/>
    <w:rsid w:val="00A21B2D"/>
    <w:rsid w:val="00A2624A"/>
    <w:rsid w:val="00A27A55"/>
    <w:rsid w:val="00A35EC7"/>
    <w:rsid w:val="00A35EEA"/>
    <w:rsid w:val="00A42495"/>
    <w:rsid w:val="00A45F2C"/>
    <w:rsid w:val="00A46F79"/>
    <w:rsid w:val="00A67885"/>
    <w:rsid w:val="00A70190"/>
    <w:rsid w:val="00A704D3"/>
    <w:rsid w:val="00AC4431"/>
    <w:rsid w:val="00AE0F76"/>
    <w:rsid w:val="00AE34C3"/>
    <w:rsid w:val="00B07650"/>
    <w:rsid w:val="00B07CCE"/>
    <w:rsid w:val="00B12390"/>
    <w:rsid w:val="00B57092"/>
    <w:rsid w:val="00B853A7"/>
    <w:rsid w:val="00B85E9D"/>
    <w:rsid w:val="00B94167"/>
    <w:rsid w:val="00BB13BE"/>
    <w:rsid w:val="00BB7BD6"/>
    <w:rsid w:val="00BC0482"/>
    <w:rsid w:val="00BD66B5"/>
    <w:rsid w:val="00BE7834"/>
    <w:rsid w:val="00BF1F59"/>
    <w:rsid w:val="00C01CF2"/>
    <w:rsid w:val="00C32258"/>
    <w:rsid w:val="00C35654"/>
    <w:rsid w:val="00C42AF9"/>
    <w:rsid w:val="00C70B29"/>
    <w:rsid w:val="00C72A00"/>
    <w:rsid w:val="00C73D47"/>
    <w:rsid w:val="00CC18AE"/>
    <w:rsid w:val="00CC444F"/>
    <w:rsid w:val="00CC4E3C"/>
    <w:rsid w:val="00CC65F6"/>
    <w:rsid w:val="00CD74C6"/>
    <w:rsid w:val="00CF40AE"/>
    <w:rsid w:val="00D46FBA"/>
    <w:rsid w:val="00D622F0"/>
    <w:rsid w:val="00DA3869"/>
    <w:rsid w:val="00DC5B19"/>
    <w:rsid w:val="00DF43EE"/>
    <w:rsid w:val="00DF495D"/>
    <w:rsid w:val="00E06D85"/>
    <w:rsid w:val="00E23024"/>
    <w:rsid w:val="00E26BDD"/>
    <w:rsid w:val="00E41167"/>
    <w:rsid w:val="00E55A81"/>
    <w:rsid w:val="00E72938"/>
    <w:rsid w:val="00E74D6B"/>
    <w:rsid w:val="00E76961"/>
    <w:rsid w:val="00E772A1"/>
    <w:rsid w:val="00E81872"/>
    <w:rsid w:val="00E87C45"/>
    <w:rsid w:val="00E96C3A"/>
    <w:rsid w:val="00EA7AE1"/>
    <w:rsid w:val="00EC20C6"/>
    <w:rsid w:val="00EE77C9"/>
    <w:rsid w:val="00F006F5"/>
    <w:rsid w:val="00F22887"/>
    <w:rsid w:val="00F26EEF"/>
    <w:rsid w:val="00F3066A"/>
    <w:rsid w:val="00F3686F"/>
    <w:rsid w:val="00F407F9"/>
    <w:rsid w:val="00F62085"/>
    <w:rsid w:val="00F657F1"/>
    <w:rsid w:val="00F73E1B"/>
    <w:rsid w:val="00F7572B"/>
    <w:rsid w:val="00F97E86"/>
    <w:rsid w:val="00FB5550"/>
    <w:rsid w:val="00FD439D"/>
    <w:rsid w:val="00FE6B80"/>
    <w:rsid w:val="044009FA"/>
    <w:rsid w:val="0EC42E9D"/>
    <w:rsid w:val="132536A6"/>
    <w:rsid w:val="16176C4F"/>
    <w:rsid w:val="1D927C27"/>
    <w:rsid w:val="27E20788"/>
    <w:rsid w:val="27F71915"/>
    <w:rsid w:val="29B0511E"/>
    <w:rsid w:val="2D953282"/>
    <w:rsid w:val="2DFF7098"/>
    <w:rsid w:val="37B66514"/>
    <w:rsid w:val="3A61000C"/>
    <w:rsid w:val="3B6B2679"/>
    <w:rsid w:val="3FFE01F2"/>
    <w:rsid w:val="411D3636"/>
    <w:rsid w:val="4D6CDB9E"/>
    <w:rsid w:val="4F3F421D"/>
    <w:rsid w:val="4FEE8E67"/>
    <w:rsid w:val="507B1E75"/>
    <w:rsid w:val="572F69AE"/>
    <w:rsid w:val="5D5578CC"/>
    <w:rsid w:val="5EEF8847"/>
    <w:rsid w:val="64041289"/>
    <w:rsid w:val="6F8F7B34"/>
    <w:rsid w:val="6FBADD88"/>
    <w:rsid w:val="73FFD1F0"/>
    <w:rsid w:val="74FFE7D7"/>
    <w:rsid w:val="75690C84"/>
    <w:rsid w:val="76BFAA7B"/>
    <w:rsid w:val="77BF2EE8"/>
    <w:rsid w:val="78215EC4"/>
    <w:rsid w:val="7C7F3757"/>
    <w:rsid w:val="7DB8F266"/>
    <w:rsid w:val="7DDD09A5"/>
    <w:rsid w:val="7DE7894D"/>
    <w:rsid w:val="7DF3A8C9"/>
    <w:rsid w:val="7F7FDA21"/>
    <w:rsid w:val="7F9B6661"/>
    <w:rsid w:val="7FBB72D3"/>
    <w:rsid w:val="7FE527B0"/>
    <w:rsid w:val="7FE73FD2"/>
    <w:rsid w:val="7FE77C02"/>
    <w:rsid w:val="7FFF1F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unhideWhenUsed="0" w:qFormat="1"/>
    <w:lsdException w:name="footer" w:semiHidden="0" w:qFormat="1"/>
    <w:lsdException w:name="caption" w:uiPriority="35" w:qFormat="1"/>
    <w:lsdException w:name="annotation reference"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CCE"/>
    <w:pPr>
      <w:spacing w:after="120" w:line="276" w:lineRule="auto"/>
      <w:jc w:val="both"/>
    </w:pPr>
    <w:rPr>
      <w:rFonts w:ascii="Times New Roman" w:eastAsia="Times New Roman" w:hAnsi="Times New Roman" w:cs="Times New Roman"/>
      <w:sz w:val="22"/>
      <w:szCs w:val="24"/>
      <w:lang w:eastAsia="en-US"/>
    </w:rPr>
  </w:style>
  <w:style w:type="paragraph" w:styleId="Heading1">
    <w:name w:val="heading 1"/>
    <w:basedOn w:val="Normal"/>
    <w:next w:val="Normal"/>
    <w:link w:val="Heading1Char"/>
    <w:uiPriority w:val="9"/>
    <w:qFormat/>
    <w:rsid w:val="00B07CCE"/>
    <w:pPr>
      <w:keepNext/>
      <w:keepLines/>
      <w:numPr>
        <w:numId w:val="1"/>
      </w:numPr>
      <w:ind w:left="431" w:hanging="431"/>
      <w:outlineLvl w:val="0"/>
    </w:pPr>
    <w:rPr>
      <w:b/>
      <w:bCs/>
      <w:kern w:val="44"/>
      <w:sz w:val="28"/>
      <w:szCs w:val="44"/>
    </w:rPr>
  </w:style>
  <w:style w:type="paragraph" w:styleId="Heading2">
    <w:name w:val="heading 2"/>
    <w:basedOn w:val="Normal"/>
    <w:next w:val="Normal"/>
    <w:link w:val="Heading2Char"/>
    <w:uiPriority w:val="9"/>
    <w:unhideWhenUsed/>
    <w:qFormat/>
    <w:rsid w:val="00B07CCE"/>
    <w:pPr>
      <w:keepNext/>
      <w:keepLines/>
      <w:numPr>
        <w:ilvl w:val="1"/>
        <w:numId w:val="1"/>
      </w:numPr>
      <w:ind w:left="578" w:hanging="578"/>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B07CCE"/>
    <w:pPr>
      <w:keepNext/>
      <w:keepLines/>
      <w:numPr>
        <w:ilvl w:val="2"/>
        <w:numId w:val="1"/>
      </w:numPr>
      <w:outlineLvl w:val="2"/>
    </w:pPr>
    <w:rPr>
      <w:b/>
      <w:bCs/>
      <w:sz w:val="21"/>
      <w:szCs w:val="32"/>
    </w:rPr>
  </w:style>
  <w:style w:type="paragraph" w:styleId="Heading4">
    <w:name w:val="heading 4"/>
    <w:basedOn w:val="Normal"/>
    <w:next w:val="Normal"/>
    <w:link w:val="Heading4Char"/>
    <w:uiPriority w:val="9"/>
    <w:semiHidden/>
    <w:unhideWhenUsed/>
    <w:qFormat/>
    <w:rsid w:val="00B07CCE"/>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B07CCE"/>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B07CCE"/>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B07CCE"/>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B07CCE"/>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B07CCE"/>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B07CCE"/>
    <w:pPr>
      <w:spacing w:after="0" w:line="240" w:lineRule="auto"/>
    </w:pPr>
    <w:rPr>
      <w:rFonts w:ascii="Tahoma" w:hAnsi="Tahoma" w:cs="Tahoma"/>
      <w:sz w:val="16"/>
      <w:szCs w:val="16"/>
    </w:rPr>
  </w:style>
  <w:style w:type="character" w:styleId="CommentReference">
    <w:name w:val="annotation reference"/>
    <w:basedOn w:val="DefaultParagraphFont"/>
    <w:uiPriority w:val="99"/>
    <w:semiHidden/>
    <w:unhideWhenUsed/>
    <w:qFormat/>
    <w:rsid w:val="00B07CCE"/>
    <w:rPr>
      <w:sz w:val="16"/>
      <w:szCs w:val="16"/>
    </w:rPr>
  </w:style>
  <w:style w:type="paragraph" w:styleId="CommentText">
    <w:name w:val="annotation text"/>
    <w:basedOn w:val="Normal"/>
    <w:link w:val="CommentTextChar"/>
    <w:uiPriority w:val="99"/>
    <w:semiHidden/>
    <w:unhideWhenUsed/>
    <w:qFormat/>
    <w:rsid w:val="00B07CCE"/>
    <w:pPr>
      <w:jc w:val="left"/>
    </w:pPr>
  </w:style>
  <w:style w:type="paragraph" w:styleId="CommentSubject">
    <w:name w:val="annotation subject"/>
    <w:basedOn w:val="CommentText"/>
    <w:next w:val="CommentText"/>
    <w:link w:val="CommentSubjectChar"/>
    <w:uiPriority w:val="99"/>
    <w:semiHidden/>
    <w:unhideWhenUsed/>
    <w:qFormat/>
    <w:rsid w:val="00B07CCE"/>
    <w:rPr>
      <w:b/>
      <w:bCs/>
    </w:rPr>
  </w:style>
  <w:style w:type="paragraph" w:styleId="DocumentMap">
    <w:name w:val="Document Map"/>
    <w:basedOn w:val="Normal"/>
    <w:link w:val="DocumentMapChar"/>
    <w:uiPriority w:val="99"/>
    <w:semiHidden/>
    <w:unhideWhenUsed/>
    <w:qFormat/>
    <w:rsid w:val="00B07CCE"/>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B07CCE"/>
    <w:pPr>
      <w:tabs>
        <w:tab w:val="center" w:pos="4153"/>
        <w:tab w:val="right" w:pos="8306"/>
      </w:tabs>
      <w:snapToGrid w:val="0"/>
      <w:spacing w:line="240" w:lineRule="auto"/>
      <w:jc w:val="left"/>
    </w:pPr>
    <w:rPr>
      <w:sz w:val="18"/>
      <w:szCs w:val="18"/>
    </w:rPr>
  </w:style>
  <w:style w:type="paragraph" w:styleId="Header">
    <w:name w:val="header"/>
    <w:basedOn w:val="Normal"/>
    <w:link w:val="HeaderChar"/>
    <w:qFormat/>
    <w:rsid w:val="00B07CCE"/>
    <w:pPr>
      <w:tabs>
        <w:tab w:val="center" w:pos="4536"/>
        <w:tab w:val="right" w:pos="9072"/>
      </w:tabs>
      <w:spacing w:after="0"/>
    </w:pPr>
    <w:rPr>
      <w:rFonts w:ascii="Arial" w:eastAsia="MS Mincho" w:hAnsi="Arial"/>
      <w:b/>
    </w:rPr>
  </w:style>
  <w:style w:type="paragraph" w:styleId="List">
    <w:name w:val="List"/>
    <w:basedOn w:val="Normal"/>
    <w:uiPriority w:val="99"/>
    <w:semiHidden/>
    <w:unhideWhenUsed/>
    <w:qFormat/>
    <w:rsid w:val="00B07CCE"/>
    <w:pPr>
      <w:ind w:left="200" w:hangingChars="200" w:hanging="200"/>
      <w:contextualSpacing/>
    </w:pPr>
  </w:style>
  <w:style w:type="table" w:styleId="TableGrid">
    <w:name w:val="Table Grid"/>
    <w:basedOn w:val="TableNormal"/>
    <w:uiPriority w:val="39"/>
    <w:qFormat/>
    <w:rsid w:val="00B07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qFormat/>
    <w:rsid w:val="00B07CCE"/>
    <w:rPr>
      <w:rFonts w:ascii="Arial" w:eastAsia="MS Mincho" w:hAnsi="Arial" w:cs="Times New Roman"/>
      <w:b/>
      <w:kern w:val="0"/>
      <w:sz w:val="22"/>
      <w:szCs w:val="24"/>
      <w:lang w:eastAsia="en-US"/>
    </w:rPr>
  </w:style>
  <w:style w:type="paragraph" w:styleId="ListParagraph">
    <w:name w:val="List Paragraph"/>
    <w:basedOn w:val="Normal"/>
    <w:link w:val="ListParagraphChar"/>
    <w:uiPriority w:val="34"/>
    <w:qFormat/>
    <w:rsid w:val="00B07CCE"/>
    <w:pPr>
      <w:ind w:firstLineChars="200" w:firstLine="420"/>
    </w:pPr>
  </w:style>
  <w:style w:type="character" w:customStyle="1" w:styleId="Heading1Char">
    <w:name w:val="Heading 1 Char"/>
    <w:basedOn w:val="DefaultParagraphFont"/>
    <w:link w:val="Heading1"/>
    <w:uiPriority w:val="9"/>
    <w:qFormat/>
    <w:rsid w:val="00B07CCE"/>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B07CCE"/>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B07CCE"/>
    <w:rPr>
      <w:rFonts w:ascii="Times New Roman" w:eastAsia="Times New Roman" w:hAnsi="Times New Roman" w:cs="Times New Roman"/>
      <w:b/>
      <w:bCs/>
      <w:kern w:val="0"/>
      <w:szCs w:val="32"/>
      <w:lang w:eastAsia="en-US"/>
    </w:rPr>
  </w:style>
  <w:style w:type="character" w:customStyle="1" w:styleId="Heading4Char">
    <w:name w:val="Heading 4 Char"/>
    <w:basedOn w:val="DefaultParagraphFont"/>
    <w:link w:val="Heading4"/>
    <w:uiPriority w:val="9"/>
    <w:semiHidden/>
    <w:qFormat/>
    <w:rsid w:val="00B07CCE"/>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B07CCE"/>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B07CCE"/>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B07CCE"/>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B07CCE"/>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B07CCE"/>
    <w:rPr>
      <w:rFonts w:asciiTheme="majorHAnsi" w:eastAsiaTheme="majorEastAsia" w:hAnsiTheme="majorHAnsi" w:cstheme="majorBidi"/>
      <w:kern w:val="0"/>
      <w:szCs w:val="21"/>
      <w:lang w:eastAsia="en-US"/>
    </w:rPr>
  </w:style>
  <w:style w:type="character" w:customStyle="1" w:styleId="ListParagraphChar">
    <w:name w:val="List Paragraph Char"/>
    <w:link w:val="ListParagraph"/>
    <w:uiPriority w:val="34"/>
    <w:qFormat/>
    <w:locked/>
    <w:rsid w:val="00B07CCE"/>
    <w:rPr>
      <w:rFonts w:ascii="Times New Roman" w:eastAsia="Times New Roman" w:hAnsi="Times New Roman" w:cs="Times New Roman"/>
      <w:kern w:val="0"/>
      <w:sz w:val="22"/>
      <w:szCs w:val="24"/>
      <w:lang w:eastAsia="en-US"/>
    </w:rPr>
  </w:style>
  <w:style w:type="character" w:customStyle="1" w:styleId="FooterChar">
    <w:name w:val="Footer Char"/>
    <w:basedOn w:val="DefaultParagraphFont"/>
    <w:link w:val="Footer"/>
    <w:uiPriority w:val="99"/>
    <w:qFormat/>
    <w:rsid w:val="00B07CCE"/>
    <w:rPr>
      <w:rFonts w:ascii="Times New Roman" w:eastAsia="Times New Roman" w:hAnsi="Times New Roman" w:cs="Times New Roman"/>
      <w:kern w:val="0"/>
      <w:sz w:val="18"/>
      <w:szCs w:val="18"/>
      <w:lang w:eastAsia="en-US"/>
    </w:rPr>
  </w:style>
  <w:style w:type="character" w:customStyle="1" w:styleId="DocumentMapChar">
    <w:name w:val="Document Map Char"/>
    <w:basedOn w:val="DefaultParagraphFont"/>
    <w:link w:val="DocumentMap"/>
    <w:uiPriority w:val="99"/>
    <w:semiHidden/>
    <w:qFormat/>
    <w:rsid w:val="00B07CCE"/>
    <w:rPr>
      <w:rFonts w:ascii="Tahoma" w:eastAsia="Times New Roman" w:hAnsi="Tahoma" w:cs="Tahoma"/>
      <w:sz w:val="16"/>
      <w:szCs w:val="16"/>
      <w:lang w:eastAsia="en-US"/>
    </w:rPr>
  </w:style>
  <w:style w:type="character" w:customStyle="1" w:styleId="BalloonTextChar">
    <w:name w:val="Balloon Text Char"/>
    <w:basedOn w:val="DefaultParagraphFont"/>
    <w:link w:val="BalloonText"/>
    <w:uiPriority w:val="99"/>
    <w:semiHidden/>
    <w:qFormat/>
    <w:rsid w:val="00B07CCE"/>
    <w:rPr>
      <w:rFonts w:ascii="Tahoma" w:eastAsia="Times New Roman" w:hAnsi="Tahoma" w:cs="Tahoma"/>
      <w:sz w:val="16"/>
      <w:szCs w:val="16"/>
      <w:lang w:eastAsia="en-US"/>
    </w:rPr>
  </w:style>
  <w:style w:type="character" w:customStyle="1" w:styleId="CommentTextChar">
    <w:name w:val="Comment Text Char"/>
    <w:basedOn w:val="DefaultParagraphFont"/>
    <w:link w:val="CommentText"/>
    <w:uiPriority w:val="99"/>
    <w:semiHidden/>
    <w:qFormat/>
    <w:rsid w:val="00B07CCE"/>
    <w:rPr>
      <w:rFonts w:ascii="Times New Roman" w:eastAsia="Times New Roman" w:hAnsi="Times New Roman" w:cs="Times New Roman"/>
      <w:sz w:val="22"/>
      <w:szCs w:val="24"/>
      <w:lang w:eastAsia="en-US"/>
    </w:rPr>
  </w:style>
  <w:style w:type="character" w:customStyle="1" w:styleId="CommentSubjectChar">
    <w:name w:val="Comment Subject Char"/>
    <w:basedOn w:val="CommentTextChar"/>
    <w:link w:val="CommentSubject"/>
    <w:uiPriority w:val="99"/>
    <w:semiHidden/>
    <w:qFormat/>
    <w:rsid w:val="00B07CCE"/>
    <w:rPr>
      <w:rFonts w:ascii="Times New Roman" w:eastAsia="Times New Roman" w:hAnsi="Times New Roman" w:cs="Times New Roman"/>
      <w:b/>
      <w:bCs/>
      <w:sz w:val="22"/>
      <w:szCs w:val="24"/>
      <w:lang w:eastAsia="en-US"/>
    </w:rPr>
  </w:style>
  <w:style w:type="character" w:customStyle="1" w:styleId="4">
    <w:name w:val="列表段落 字符4"/>
    <w:uiPriority w:val="34"/>
    <w:qFormat/>
    <w:locked/>
    <w:rsid w:val="00B07CCE"/>
    <w:rPr>
      <w:rFonts w:eastAsia="宋体"/>
      <w:lang w:eastAsia="ja-JP"/>
    </w:rPr>
  </w:style>
  <w:style w:type="paragraph" w:customStyle="1" w:styleId="B1">
    <w:name w:val="B1"/>
    <w:basedOn w:val="List"/>
    <w:qFormat/>
    <w:rsid w:val="00B07CCE"/>
    <w:pPr>
      <w:spacing w:after="180" w:line="240" w:lineRule="auto"/>
      <w:ind w:left="568" w:firstLineChars="0" w:hanging="284"/>
      <w:contextualSpacing w:val="0"/>
      <w:jc w:val="left"/>
    </w:pPr>
    <w:rPr>
      <w:rFonts w:eastAsia="Malgun Gothic"/>
      <w:sz w:val="20"/>
      <w:szCs w:val="20"/>
      <w:lang w:val="en-GB"/>
    </w:rPr>
  </w:style>
</w:styles>
</file>

<file path=word/webSettings.xml><?xml version="1.0" encoding="utf-8"?>
<w:webSettings xmlns:r="http://schemas.openxmlformats.org/officeDocument/2006/relationships" xmlns:w="http://schemas.openxmlformats.org/wordprocessingml/2006/main">
  <w:divs>
    <w:div w:id="37847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6</Pages>
  <Words>1494</Words>
  <Characters>8518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30</cp:revision>
  <dcterms:created xsi:type="dcterms:W3CDTF">2024-07-11T01:44:00Z</dcterms:created>
  <dcterms:modified xsi:type="dcterms:W3CDTF">2024-08-07T17:39:00Z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70214087CBA74D2EB6F97654A1DBAED5_12</vt:lpwstr>
  </property>
</Properties>
</file>